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F3AB6C" w14:textId="2BE1BBFD" w:rsidR="00433DDE" w:rsidRPr="004C0CA6" w:rsidRDefault="00433DDE" w:rsidP="004C0CA6">
      <w:pPr>
        <w:spacing w:line="360" w:lineRule="auto"/>
        <w:jc w:val="center"/>
        <w:rPr>
          <w:rFonts w:ascii="宋体" w:eastAsia="宋体" w:hAnsi="宋体"/>
          <w:b/>
          <w:bCs/>
          <w:sz w:val="44"/>
          <w:szCs w:val="44"/>
        </w:rPr>
      </w:pPr>
      <w:r w:rsidRPr="004C0CA6">
        <w:rPr>
          <w:rFonts w:ascii="宋体" w:eastAsia="宋体" w:hAnsi="宋体" w:hint="eastAsia"/>
          <w:b/>
          <w:bCs/>
          <w:sz w:val="44"/>
          <w:szCs w:val="44"/>
        </w:rPr>
        <w:t>自制光谱仪</w:t>
      </w:r>
    </w:p>
    <w:p w14:paraId="228187D5" w14:textId="77777777" w:rsidR="00433DDE" w:rsidRPr="004C0CA6" w:rsidRDefault="00433DDE" w:rsidP="004C0CA6">
      <w:pPr>
        <w:spacing w:line="360" w:lineRule="auto"/>
        <w:jc w:val="center"/>
        <w:rPr>
          <w:rFonts w:ascii="楷体_GB2312" w:eastAsia="楷体_GB2312" w:hAnsi="宋体" w:cs="Times New Roman"/>
          <w:sz w:val="28"/>
          <w:szCs w:val="28"/>
        </w:rPr>
      </w:pPr>
      <w:r w:rsidRPr="004C0CA6">
        <w:rPr>
          <w:rFonts w:ascii="楷体_GB2312" w:eastAsia="楷体_GB2312" w:hAnsi="宋体" w:cs="Times New Roman" w:hint="eastAsia"/>
          <w:sz w:val="28"/>
          <w:szCs w:val="28"/>
        </w:rPr>
        <w:t>作者：施理翰 杨博涵</w:t>
      </w:r>
    </w:p>
    <w:p w14:paraId="5E44CC18" w14:textId="4578633B" w:rsidR="00433DDE" w:rsidRPr="004C0CA6" w:rsidRDefault="00433DDE" w:rsidP="004C0CA6">
      <w:pPr>
        <w:spacing w:line="360" w:lineRule="auto"/>
        <w:jc w:val="center"/>
        <w:rPr>
          <w:rFonts w:ascii="楷体_GB2312" w:eastAsia="楷体_GB2312" w:hAnsi="宋体" w:cs="Times New Roman"/>
          <w:sz w:val="28"/>
          <w:szCs w:val="28"/>
        </w:rPr>
      </w:pPr>
      <w:r w:rsidRPr="004C0CA6">
        <w:rPr>
          <w:rFonts w:ascii="楷体_GB2312" w:eastAsia="楷体_GB2312" w:hAnsi="宋体" w:cs="Times New Roman" w:hint="eastAsia"/>
          <w:sz w:val="28"/>
          <w:szCs w:val="28"/>
        </w:rPr>
        <w:t>指导老师：王中平</w:t>
      </w:r>
    </w:p>
    <w:p w14:paraId="718851DF" w14:textId="29A49C3D" w:rsidR="00F23CBA" w:rsidRPr="004C0CA6" w:rsidRDefault="00F23CBA" w:rsidP="004C0CA6">
      <w:pPr>
        <w:spacing w:line="360" w:lineRule="auto"/>
        <w:ind w:firstLineChars="200" w:firstLine="360"/>
        <w:jc w:val="left"/>
        <w:rPr>
          <w:rFonts w:ascii="楷体_GB2312" w:eastAsia="楷体_GB2312" w:hAnsi="宋体" w:cs="Times New Roman"/>
          <w:sz w:val="18"/>
          <w:szCs w:val="18"/>
        </w:rPr>
      </w:pPr>
      <w:r>
        <w:rPr>
          <w:rFonts w:ascii="黑体" w:eastAsia="黑体" w:hAnsi="黑体" w:hint="eastAsia"/>
          <w:sz w:val="18"/>
          <w:szCs w:val="18"/>
        </w:rPr>
        <w:t>摘要：</w:t>
      </w:r>
      <w:r w:rsidR="00875723" w:rsidRPr="00875723">
        <w:rPr>
          <w:rFonts w:ascii="楷体_GB2312" w:eastAsia="楷体_GB2312" w:hAnsi="宋体" w:cs="Times New Roman" w:hint="eastAsia"/>
          <w:sz w:val="18"/>
          <w:szCs w:val="18"/>
        </w:rPr>
        <w:t>笔者</w:t>
      </w:r>
      <w:r w:rsidR="00D54C8A">
        <w:rPr>
          <w:rFonts w:ascii="楷体_GB2312" w:eastAsia="楷体_GB2312" w:hAnsi="宋体" w:cs="Times New Roman" w:hint="eastAsia"/>
          <w:sz w:val="18"/>
          <w:szCs w:val="18"/>
        </w:rPr>
        <w:t>采用基于迈克尔逊干涉仪的傅里叶光谱仪</w:t>
      </w:r>
      <w:r w:rsidRPr="004C0CA6">
        <w:rPr>
          <w:rFonts w:ascii="楷体_GB2312" w:eastAsia="楷体_GB2312" w:hAnsi="宋体" w:cs="Times New Roman" w:hint="eastAsia"/>
          <w:sz w:val="18"/>
          <w:szCs w:val="18"/>
        </w:rPr>
        <w:t>和</w:t>
      </w:r>
      <w:r w:rsidR="00D54C8A">
        <w:rPr>
          <w:rFonts w:ascii="楷体_GB2312" w:eastAsia="楷体_GB2312" w:hAnsi="宋体" w:cs="Times New Roman" w:hint="eastAsia"/>
          <w:sz w:val="18"/>
          <w:szCs w:val="18"/>
        </w:rPr>
        <w:t>基于闪耀光栅的光栅光谱仪，进行汞光光谱和钠光光谱的测量</w:t>
      </w:r>
      <w:r w:rsidRPr="004C0CA6">
        <w:rPr>
          <w:rFonts w:ascii="楷体_GB2312" w:eastAsia="楷体_GB2312" w:hAnsi="宋体" w:cs="Times New Roman" w:hint="eastAsia"/>
          <w:sz w:val="18"/>
          <w:szCs w:val="18"/>
        </w:rPr>
        <w:t>。</w:t>
      </w:r>
    </w:p>
    <w:p w14:paraId="15B9BA78" w14:textId="75888A76" w:rsidR="00F23CBA" w:rsidRPr="004C0CA6" w:rsidRDefault="00F23CBA" w:rsidP="004C0CA6">
      <w:pPr>
        <w:spacing w:line="360" w:lineRule="auto"/>
        <w:ind w:firstLineChars="200" w:firstLine="360"/>
        <w:jc w:val="left"/>
        <w:rPr>
          <w:rFonts w:ascii="楷体_GB2312" w:eastAsia="楷体_GB2312" w:hAnsi="宋体" w:cs="Times New Roman"/>
          <w:sz w:val="18"/>
          <w:szCs w:val="18"/>
        </w:rPr>
      </w:pPr>
      <w:r w:rsidRPr="00966A5D">
        <w:rPr>
          <w:rFonts w:ascii="黑体" w:eastAsia="黑体" w:hAnsi="黑体" w:hint="eastAsia"/>
          <w:sz w:val="18"/>
          <w:szCs w:val="18"/>
        </w:rPr>
        <w:t>关键词</w:t>
      </w:r>
      <w:r>
        <w:rPr>
          <w:rFonts w:ascii="华文楷体" w:eastAsia="华文楷体" w:hAnsi="华文楷体" w:hint="eastAsia"/>
          <w:sz w:val="18"/>
          <w:szCs w:val="18"/>
        </w:rPr>
        <w:t>：</w:t>
      </w:r>
      <w:r w:rsidR="009D3BAF" w:rsidRPr="004C0CA6">
        <w:rPr>
          <w:rFonts w:ascii="楷体_GB2312" w:eastAsia="楷体_GB2312" w:hAnsi="宋体" w:cs="Times New Roman" w:hint="eastAsia"/>
          <w:sz w:val="18"/>
          <w:szCs w:val="18"/>
        </w:rPr>
        <w:t>迈克尔逊干涉仪；傅里叶光谱仪；光栅光谱仪；光谱</w:t>
      </w:r>
      <w:r w:rsidR="00B66A71">
        <w:rPr>
          <w:rFonts w:ascii="楷体_GB2312" w:eastAsia="楷体_GB2312" w:hAnsi="宋体" w:cs="Times New Roman" w:hint="eastAsia"/>
          <w:sz w:val="18"/>
          <w:szCs w:val="18"/>
        </w:rPr>
        <w:t>测量</w:t>
      </w:r>
    </w:p>
    <w:p w14:paraId="0667C9D0" w14:textId="3D621B94" w:rsidR="00004FDA" w:rsidRPr="004C0CA6" w:rsidRDefault="00053BC5" w:rsidP="004C0CA6">
      <w:pPr>
        <w:spacing w:line="360" w:lineRule="auto"/>
        <w:jc w:val="left"/>
        <w:rPr>
          <w:rFonts w:ascii="宋体" w:eastAsia="宋体" w:hAnsi="宋体"/>
          <w:b/>
          <w:bCs/>
          <w:sz w:val="28"/>
          <w:szCs w:val="28"/>
        </w:rPr>
      </w:pPr>
      <w:r w:rsidRPr="004C0CA6">
        <w:rPr>
          <w:rFonts w:ascii="宋体" w:eastAsia="宋体" w:hAnsi="宋体" w:hint="eastAsia"/>
          <w:b/>
          <w:bCs/>
          <w:sz w:val="28"/>
          <w:szCs w:val="28"/>
        </w:rPr>
        <w:t>1</w:t>
      </w:r>
      <w:r w:rsidR="00004FDA" w:rsidRPr="004C0CA6">
        <w:rPr>
          <w:rFonts w:ascii="宋体" w:eastAsia="宋体" w:hAnsi="宋体" w:hint="eastAsia"/>
          <w:b/>
          <w:bCs/>
          <w:sz w:val="28"/>
          <w:szCs w:val="28"/>
        </w:rPr>
        <w:t>引言（I</w:t>
      </w:r>
      <w:r w:rsidR="00004FDA" w:rsidRPr="004C0CA6">
        <w:rPr>
          <w:rFonts w:ascii="宋体" w:eastAsia="宋体" w:hAnsi="宋体"/>
          <w:b/>
          <w:bCs/>
          <w:sz w:val="28"/>
          <w:szCs w:val="28"/>
        </w:rPr>
        <w:t>ntroduction）</w:t>
      </w:r>
    </w:p>
    <w:p w14:paraId="46017D09" w14:textId="3F8AFA6B" w:rsidR="00875723" w:rsidRPr="00875723" w:rsidRDefault="00004FDA" w:rsidP="004C0CA6">
      <w:pPr>
        <w:spacing w:line="360" w:lineRule="auto"/>
        <w:jc w:val="left"/>
        <w:rPr>
          <w:rFonts w:ascii="宋体" w:eastAsia="宋体" w:hAnsi="宋体"/>
          <w:szCs w:val="21"/>
        </w:rPr>
      </w:pPr>
      <w:r w:rsidRPr="004C0CA6">
        <w:rPr>
          <w:rFonts w:ascii="宋体" w:eastAsia="宋体" w:hAnsi="宋体" w:hint="eastAsia"/>
          <w:b/>
          <w:bCs/>
          <w:sz w:val="28"/>
          <w:szCs w:val="28"/>
        </w:rPr>
        <w:t xml:space="preserve"> </w:t>
      </w:r>
      <w:r w:rsidRPr="004C0CA6">
        <w:rPr>
          <w:rFonts w:ascii="宋体" w:eastAsia="宋体" w:hAnsi="宋体"/>
          <w:b/>
          <w:bCs/>
          <w:sz w:val="28"/>
          <w:szCs w:val="28"/>
        </w:rPr>
        <w:t xml:space="preserve"> </w:t>
      </w:r>
      <w:r w:rsidRPr="004C0CA6">
        <w:rPr>
          <w:rFonts w:ascii="宋体" w:eastAsia="宋体" w:hAnsi="宋体"/>
          <w:szCs w:val="21"/>
        </w:rPr>
        <w:t xml:space="preserve"> </w:t>
      </w:r>
      <w:r w:rsidR="00875723" w:rsidRPr="00875723">
        <w:rPr>
          <w:rFonts w:ascii="宋体" w:eastAsia="宋体" w:hAnsi="宋体" w:hint="eastAsia"/>
          <w:szCs w:val="21"/>
        </w:rPr>
        <w:t>光谱</w:t>
      </w:r>
      <w:r w:rsidR="00875723">
        <w:rPr>
          <w:rFonts w:ascii="宋体" w:eastAsia="宋体" w:hAnsi="宋体"/>
          <w:szCs w:val="21"/>
        </w:rPr>
        <w:t>(Spectrum)</w:t>
      </w:r>
      <w:r w:rsidR="00875723" w:rsidRPr="00875723">
        <w:rPr>
          <w:rFonts w:ascii="宋体" w:eastAsia="宋体" w:hAnsi="宋体"/>
          <w:szCs w:val="21"/>
        </w:rPr>
        <w:t>是复色光经过色散系统(如棱镜、光栅)分光后，被色散开的单色光按波长(或频率)大小而依次排列的图案，全称为光学频谱</w:t>
      </w:r>
      <w:r w:rsidR="00875723">
        <w:rPr>
          <w:rFonts w:ascii="宋体" w:eastAsia="宋体" w:hAnsi="宋体" w:hint="eastAsia"/>
          <w:szCs w:val="21"/>
        </w:rPr>
        <w:t>。</w:t>
      </w:r>
      <w:r w:rsidR="00875723" w:rsidRPr="00875723">
        <w:rPr>
          <w:rFonts w:ascii="宋体" w:eastAsia="宋体" w:hAnsi="宋体"/>
          <w:szCs w:val="21"/>
        </w:rPr>
        <w:t>研究不同物质的发光和吸收光的情况，有重要的理论和实际意义，已成为一门专门的学科--</w:t>
      </w:r>
      <w:hyperlink r:id="rId7" w:tgtFrame="_blank" w:history="1">
        <w:r w:rsidR="00875723" w:rsidRPr="00875723">
          <w:rPr>
            <w:rFonts w:ascii="宋体" w:eastAsia="宋体" w:hAnsi="宋体"/>
          </w:rPr>
          <w:t>光谱学</w:t>
        </w:r>
      </w:hyperlink>
      <w:r w:rsidR="00875723" w:rsidRPr="00875723">
        <w:rPr>
          <w:rFonts w:ascii="宋体" w:eastAsia="宋体" w:hAnsi="宋体"/>
          <w:szCs w:val="21"/>
        </w:rPr>
        <w:t>。</w:t>
      </w:r>
      <w:r w:rsidR="00875723">
        <w:rPr>
          <w:rFonts w:ascii="宋体" w:eastAsia="宋体" w:hAnsi="宋体" w:hint="eastAsia"/>
          <w:szCs w:val="21"/>
        </w:rPr>
        <w:t>近代科学技术的进步，尤其是对原子结构探索的发展，离不开光谱学。而为了研究光谱，人们必须</w:t>
      </w:r>
      <w:r w:rsidR="005408A3">
        <w:rPr>
          <w:rFonts w:ascii="宋体" w:eastAsia="宋体" w:hAnsi="宋体" w:hint="eastAsia"/>
          <w:szCs w:val="21"/>
        </w:rPr>
        <w:t>使用精密的、分辨率高的接收仪器</w:t>
      </w:r>
      <w:r w:rsidR="00286F02">
        <w:rPr>
          <w:rFonts w:ascii="宋体" w:eastAsia="宋体" w:hAnsi="宋体" w:hint="eastAsia"/>
          <w:szCs w:val="21"/>
        </w:rPr>
        <w:t>，因此如何搭建光谱仪便成了重点。</w:t>
      </w:r>
    </w:p>
    <w:p w14:paraId="56B5DD12" w14:textId="49C3049E" w:rsidR="00004FDA" w:rsidRPr="004C0CA6" w:rsidRDefault="00004FDA" w:rsidP="00286F02">
      <w:pPr>
        <w:spacing w:line="360" w:lineRule="auto"/>
        <w:ind w:firstLine="360"/>
        <w:jc w:val="left"/>
        <w:rPr>
          <w:rFonts w:ascii="宋体" w:eastAsia="宋体" w:hAnsi="宋体"/>
          <w:szCs w:val="21"/>
        </w:rPr>
      </w:pPr>
      <w:r w:rsidRPr="004C0CA6">
        <w:rPr>
          <w:rFonts w:ascii="宋体" w:eastAsia="宋体" w:hAnsi="宋体" w:hint="eastAsia"/>
          <w:szCs w:val="21"/>
        </w:rPr>
        <w:t>在参考部分文献和资料后，</w:t>
      </w:r>
      <w:r w:rsidR="001667CA">
        <w:rPr>
          <w:rFonts w:ascii="宋体" w:eastAsia="宋体" w:hAnsi="宋体" w:hint="eastAsia"/>
          <w:szCs w:val="21"/>
        </w:rPr>
        <w:t>笔者</w:t>
      </w:r>
      <w:r w:rsidR="00286F02">
        <w:rPr>
          <w:rFonts w:ascii="宋体" w:eastAsia="宋体" w:hAnsi="宋体" w:hint="eastAsia"/>
          <w:szCs w:val="21"/>
        </w:rPr>
        <w:t>决定以</w:t>
      </w:r>
      <w:r w:rsidRPr="004C0CA6">
        <w:rPr>
          <w:rFonts w:ascii="宋体" w:eastAsia="宋体" w:hAnsi="宋体" w:hint="eastAsia"/>
          <w:szCs w:val="21"/>
        </w:rPr>
        <w:t>在数学上比较好处理的Fourier变换为核心制作</w:t>
      </w:r>
      <w:r w:rsidR="00286F02">
        <w:rPr>
          <w:rFonts w:ascii="宋体" w:eastAsia="宋体" w:hAnsi="宋体" w:hint="eastAsia"/>
          <w:szCs w:val="21"/>
        </w:rPr>
        <w:t>傅里叶</w:t>
      </w:r>
      <w:r w:rsidRPr="004C0CA6">
        <w:rPr>
          <w:rFonts w:ascii="宋体" w:eastAsia="宋体" w:hAnsi="宋体" w:hint="eastAsia"/>
          <w:szCs w:val="21"/>
        </w:rPr>
        <w:t>光谱仪，</w:t>
      </w:r>
      <w:r w:rsidR="00286F02">
        <w:rPr>
          <w:rFonts w:ascii="宋体" w:eastAsia="宋体" w:hAnsi="宋体" w:hint="eastAsia"/>
          <w:szCs w:val="21"/>
        </w:rPr>
        <w:t>并</w:t>
      </w:r>
      <w:r w:rsidR="00286F02" w:rsidRPr="004C0CA6">
        <w:rPr>
          <w:rFonts w:ascii="宋体" w:eastAsia="宋体" w:hAnsi="宋体" w:hint="eastAsia"/>
          <w:szCs w:val="21"/>
        </w:rPr>
        <w:t>在迈克尔逊平台上搭建光谱仪</w:t>
      </w:r>
      <w:r w:rsidR="00286F02">
        <w:rPr>
          <w:rFonts w:ascii="宋体" w:eastAsia="宋体" w:hAnsi="宋体" w:hint="eastAsia"/>
          <w:szCs w:val="21"/>
        </w:rPr>
        <w:t>，</w:t>
      </w:r>
      <w:r w:rsidRPr="004C0CA6">
        <w:rPr>
          <w:rFonts w:ascii="宋体" w:eastAsia="宋体" w:hAnsi="宋体" w:hint="eastAsia"/>
          <w:szCs w:val="21"/>
        </w:rPr>
        <w:t>利用光强I(x)与谱密度i(</w:t>
      </w:r>
      <m:oMath>
        <m:r>
          <w:rPr>
            <w:rFonts w:ascii="Cambria Math" w:eastAsia="宋体" w:hAnsi="Cambria Math"/>
            <w:szCs w:val="21"/>
          </w:rPr>
          <m:t>λ</m:t>
        </m:r>
      </m:oMath>
      <w:r w:rsidRPr="004C0CA6">
        <w:rPr>
          <w:rFonts w:ascii="宋体" w:eastAsia="宋体" w:hAnsi="宋体" w:hint="eastAsia"/>
          <w:szCs w:val="21"/>
        </w:rPr>
        <w:t>)的变换对关系</w:t>
      </w:r>
      <w:r w:rsidR="00286F02">
        <w:rPr>
          <w:rFonts w:ascii="宋体" w:eastAsia="宋体" w:hAnsi="宋体" w:hint="eastAsia"/>
          <w:szCs w:val="21"/>
        </w:rPr>
        <w:t>得到光谱信息</w:t>
      </w:r>
      <w:r w:rsidRPr="004C0CA6">
        <w:rPr>
          <w:rFonts w:ascii="宋体" w:eastAsia="宋体" w:hAnsi="宋体" w:hint="eastAsia"/>
          <w:szCs w:val="21"/>
        </w:rPr>
        <w:t>。之后，</w:t>
      </w:r>
      <w:r w:rsidR="001667CA">
        <w:rPr>
          <w:rFonts w:ascii="宋体" w:eastAsia="宋体" w:hAnsi="宋体" w:hint="eastAsia"/>
          <w:szCs w:val="21"/>
        </w:rPr>
        <w:t>笔者</w:t>
      </w:r>
      <w:r w:rsidR="002E072B">
        <w:rPr>
          <w:rFonts w:ascii="宋体" w:eastAsia="宋体" w:hAnsi="宋体" w:hint="eastAsia"/>
          <w:szCs w:val="21"/>
        </w:rPr>
        <w:t>又转向更直观</w:t>
      </w:r>
      <w:r w:rsidRPr="004C0CA6">
        <w:rPr>
          <w:rFonts w:ascii="宋体" w:eastAsia="宋体" w:hAnsi="宋体" w:hint="eastAsia"/>
          <w:szCs w:val="21"/>
        </w:rPr>
        <w:t>的闪耀光栅光谱仪的搭建工作，成功的将汞灯的可见光区段的强谱线的对应波长求出，并且定性的区分了钠光双谱线（0.6nm</w:t>
      </w:r>
      <w:r w:rsidR="002E072B">
        <w:rPr>
          <w:rFonts w:ascii="宋体" w:eastAsia="宋体" w:hAnsi="宋体" w:hint="eastAsia"/>
          <w:szCs w:val="21"/>
        </w:rPr>
        <w:t>）。</w:t>
      </w:r>
    </w:p>
    <w:p w14:paraId="7858E88A" w14:textId="6191E726" w:rsidR="00004FDA" w:rsidRPr="00E537F1" w:rsidRDefault="00004FDA" w:rsidP="00E537F1">
      <w:pPr>
        <w:pStyle w:val="a3"/>
        <w:numPr>
          <w:ilvl w:val="0"/>
          <w:numId w:val="2"/>
        </w:numPr>
        <w:spacing w:before="240" w:line="360" w:lineRule="auto"/>
        <w:ind w:firstLineChars="0"/>
        <w:jc w:val="left"/>
        <w:rPr>
          <w:rFonts w:ascii="宋体" w:eastAsia="宋体" w:hAnsi="宋体"/>
          <w:b/>
          <w:bCs/>
          <w:sz w:val="28"/>
          <w:szCs w:val="28"/>
        </w:rPr>
      </w:pPr>
      <w:r w:rsidRPr="00E537F1">
        <w:rPr>
          <w:rFonts w:ascii="宋体" w:eastAsia="宋体" w:hAnsi="宋体" w:hint="eastAsia"/>
          <w:b/>
          <w:bCs/>
          <w:sz w:val="28"/>
          <w:szCs w:val="28"/>
        </w:rPr>
        <w:t>傅里叶光谱仪</w:t>
      </w:r>
      <w:r w:rsidR="00053BC5" w:rsidRPr="00E537F1">
        <w:rPr>
          <w:rFonts w:ascii="宋体" w:eastAsia="宋体" w:hAnsi="宋体" w:hint="eastAsia"/>
          <w:b/>
          <w:bCs/>
          <w:sz w:val="28"/>
          <w:szCs w:val="28"/>
        </w:rPr>
        <w:t xml:space="preserve"> (</w:t>
      </w:r>
      <w:r w:rsidR="00053BC5" w:rsidRPr="00E537F1">
        <w:rPr>
          <w:rFonts w:ascii="宋体" w:eastAsia="宋体" w:hAnsi="宋体"/>
          <w:b/>
          <w:bCs/>
          <w:sz w:val="28"/>
          <w:szCs w:val="28"/>
        </w:rPr>
        <w:t>Fourier spectrometer)</w:t>
      </w:r>
    </w:p>
    <w:p w14:paraId="20C54F28" w14:textId="6843328D" w:rsidR="00004FDA" w:rsidRPr="00E537F1" w:rsidRDefault="00E537F1" w:rsidP="00E537F1">
      <w:pPr>
        <w:spacing w:line="360" w:lineRule="auto"/>
        <w:jc w:val="left"/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</w:rPr>
        <w:t>2.</w:t>
      </w:r>
      <w:r>
        <w:rPr>
          <w:rFonts w:ascii="宋体" w:eastAsia="宋体" w:hAnsi="宋体"/>
          <w:b/>
          <w:bCs/>
          <w:szCs w:val="21"/>
        </w:rPr>
        <w:t>1</w:t>
      </w:r>
      <w:r w:rsidR="00004FDA" w:rsidRPr="00E537F1">
        <w:rPr>
          <w:rFonts w:ascii="宋体" w:eastAsia="宋体" w:hAnsi="宋体" w:hint="eastAsia"/>
          <w:b/>
          <w:bCs/>
          <w:szCs w:val="21"/>
        </w:rPr>
        <w:t>实验原理</w:t>
      </w:r>
    </w:p>
    <w:p w14:paraId="16AD087F" w14:textId="1A92EC7E" w:rsidR="005840AD" w:rsidRPr="004C0CA6" w:rsidRDefault="005840AD" w:rsidP="004C0CA6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4C0CA6">
        <w:rPr>
          <w:rFonts w:ascii="宋体" w:eastAsia="宋体" w:hAnsi="宋体" w:hint="eastAsia"/>
          <w:szCs w:val="21"/>
        </w:rPr>
        <w:t>在迈克尔逊干涉仪中，光谱i(</w:t>
      </w:r>
      <m:oMath>
        <m:r>
          <w:rPr>
            <w:rFonts w:ascii="Cambria Math" w:eastAsia="宋体" w:hAnsi="Cambria Math"/>
            <w:szCs w:val="21"/>
          </w:rPr>
          <m:t>λ</m:t>
        </m:r>
      </m:oMath>
      <w:r w:rsidRPr="004C0CA6">
        <w:rPr>
          <w:rFonts w:ascii="宋体" w:eastAsia="宋体" w:hAnsi="宋体" w:hint="eastAsia"/>
          <w:szCs w:val="21"/>
        </w:rPr>
        <w:t>)非相干叠加</w:t>
      </w:r>
    </w:p>
    <w:p w14:paraId="072BB4DA" w14:textId="03DA2556" w:rsidR="005840AD" w:rsidRPr="004C0CA6" w:rsidRDefault="005840AD" w:rsidP="004C0CA6">
      <w:pPr>
        <w:spacing w:line="360" w:lineRule="auto"/>
        <w:rPr>
          <w:rFonts w:ascii="宋体" w:eastAsia="宋体" w:hAnsi="宋体"/>
          <w:szCs w:val="21"/>
        </w:rPr>
      </w:pPr>
      <w:r w:rsidRPr="004C0CA6">
        <w:rPr>
          <w:rFonts w:ascii="宋体" w:eastAsia="宋体" w:hAnsi="宋体" w:hint="eastAsia"/>
          <w:szCs w:val="21"/>
        </w:rPr>
        <w:tab/>
      </w:r>
      <w:r w:rsidRPr="004C0CA6">
        <w:rPr>
          <w:rFonts w:ascii="宋体" w:eastAsia="宋体" w:hAnsi="宋体" w:hint="eastAsia"/>
          <w:szCs w:val="21"/>
        </w:rPr>
        <w:tab/>
      </w:r>
      <w:r w:rsidRPr="004C0CA6">
        <w:rPr>
          <w:rFonts w:ascii="宋体" w:eastAsia="宋体" w:hAnsi="宋体" w:hint="eastAsia"/>
          <w:szCs w:val="21"/>
        </w:rPr>
        <w:tab/>
      </w:r>
      <w:r w:rsidRPr="004C0CA6">
        <w:rPr>
          <w:rFonts w:ascii="宋体" w:eastAsia="宋体" w:hAnsi="宋体" w:hint="eastAsia"/>
          <w:szCs w:val="21"/>
        </w:rPr>
        <w:tab/>
      </w:r>
      <w:r w:rsidRPr="004C0CA6">
        <w:rPr>
          <w:rFonts w:ascii="宋体" w:eastAsia="宋体" w:hAnsi="宋体" w:hint="eastAsia"/>
          <w:szCs w:val="21"/>
        </w:rPr>
        <w:tab/>
      </w:r>
      <w:r w:rsidRPr="004C0CA6">
        <w:rPr>
          <w:rFonts w:ascii="宋体" w:eastAsia="宋体" w:hAnsi="宋体" w:hint="eastAsia"/>
          <w:szCs w:val="21"/>
        </w:rPr>
        <w:tab/>
      </w:r>
      <w:r w:rsidR="0013432F" w:rsidRPr="004C0CA6">
        <w:rPr>
          <w:rFonts w:ascii="宋体" w:eastAsia="宋体" w:hAnsi="宋体"/>
          <w:szCs w:val="21"/>
        </w:rPr>
        <w:t xml:space="preserve">  </w:t>
      </w:r>
      <m:oMath>
        <m:r>
          <w:rPr>
            <w:rFonts w:ascii="Cambria Math" w:eastAsia="宋体" w:hAnsi="Cambria Math"/>
            <w:szCs w:val="21"/>
          </w:rPr>
          <m:t>I</m:t>
        </m:r>
        <m:d>
          <m:dPr>
            <m:ctrlPr>
              <w:rPr>
                <w:rFonts w:ascii="Cambria Math" w:eastAsia="宋体" w:hAnsi="Cambria Math"/>
                <w:i/>
                <w:iCs/>
                <w:szCs w:val="21"/>
              </w:rPr>
            </m:ctrlPr>
          </m:dPr>
          <m:e>
            <m:r>
              <w:rPr>
                <w:rFonts w:ascii="Cambria Math" w:eastAsia="宋体" w:hAnsi="Cambria Math"/>
                <w:szCs w:val="21"/>
              </w:rPr>
              <m:t>x</m:t>
            </m:r>
          </m:e>
        </m:d>
        <m:r>
          <w:rPr>
            <w:rFonts w:ascii="Cambria Math" w:eastAsia="宋体" w:hAnsi="Cambria Math"/>
            <w:szCs w:val="21"/>
          </w:rPr>
          <m:t>-</m:t>
        </m:r>
        <m:sSub>
          <m:sSubPr>
            <m:ctrlPr>
              <w:rPr>
                <w:rFonts w:ascii="Cambria Math" w:eastAsia="宋体" w:hAnsi="Cambria Math"/>
                <w:i/>
                <w:iCs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Cs w:val="21"/>
              </w:rPr>
              <m:t>I</m:t>
            </m:r>
          </m:e>
          <m:sub>
            <m:r>
              <w:rPr>
                <w:rFonts w:ascii="Cambria Math" w:eastAsia="宋体" w:hAnsi="Cambria Math"/>
                <w:szCs w:val="21"/>
              </w:rPr>
              <m:t>0</m:t>
            </m:r>
          </m:sub>
        </m:sSub>
        <m:r>
          <w:rPr>
            <w:rFonts w:ascii="Cambria Math" w:eastAsia="宋体" w:hAnsi="Cambria Math"/>
            <w:szCs w:val="21"/>
          </w:rPr>
          <m:t>=</m:t>
        </m:r>
        <m:f>
          <m:fPr>
            <m:ctrlPr>
              <w:rPr>
                <w:rFonts w:ascii="Cambria Math" w:eastAsia="宋体" w:hAnsi="Cambria Math"/>
                <w:i/>
                <w:iCs/>
                <w:szCs w:val="21"/>
              </w:rPr>
            </m:ctrlPr>
          </m:fPr>
          <m:num>
            <m:r>
              <w:rPr>
                <w:rFonts w:ascii="Cambria Math" w:eastAsia="宋体" w:hAnsi="Cambria Math"/>
                <w:szCs w:val="21"/>
              </w:rPr>
              <m:t>1</m:t>
            </m:r>
          </m:num>
          <m:den>
            <m:r>
              <w:rPr>
                <w:rFonts w:ascii="Cambria Math" w:eastAsia="宋体" w:hAnsi="Cambria Math"/>
                <w:szCs w:val="21"/>
              </w:rPr>
              <m:t>2π</m:t>
            </m:r>
          </m:den>
        </m:f>
        <m:nary>
          <m:naryPr>
            <m:ctrlPr>
              <w:rPr>
                <w:rFonts w:ascii="Cambria Math" w:eastAsia="宋体" w:hAnsi="Cambria Math"/>
                <w:i/>
                <w:iCs/>
                <w:szCs w:val="21"/>
              </w:rPr>
            </m:ctrlPr>
          </m:naryPr>
          <m:sub>
            <m:r>
              <w:rPr>
                <w:rFonts w:ascii="Cambria Math" w:eastAsia="宋体" w:hAnsi="Cambria Math"/>
                <w:szCs w:val="21"/>
              </w:rPr>
              <m:t>-∞</m:t>
            </m:r>
          </m:sub>
          <m:sup>
            <m:r>
              <w:rPr>
                <w:rFonts w:ascii="Cambria Math" w:eastAsia="宋体" w:hAnsi="Cambria Math"/>
                <w:szCs w:val="21"/>
              </w:rPr>
              <m:t>+∞</m:t>
            </m:r>
          </m:sup>
          <m:e>
            <m:r>
              <w:rPr>
                <w:rFonts w:ascii="Cambria Math" w:eastAsia="宋体" w:hAnsi="Cambria Math"/>
                <w:szCs w:val="21"/>
              </w:rPr>
              <m:t>i(λ)</m:t>
            </m:r>
          </m:e>
        </m:nary>
        <m:r>
          <m:rPr>
            <m:sty m:val="p"/>
          </m:rPr>
          <w:rPr>
            <w:rFonts w:ascii="Cambria Math" w:eastAsia="宋体" w:hAnsi="Cambria Math"/>
            <w:szCs w:val="21"/>
          </w:rPr>
          <m:t>*</m:t>
        </m:r>
        <m:func>
          <m:funcPr>
            <m:ctrlPr>
              <w:rPr>
                <w:rFonts w:ascii="Cambria Math" w:eastAsia="宋体" w:hAnsi="Cambria Math"/>
                <w:i/>
                <w:iCs/>
                <w:szCs w:val="21"/>
              </w:rPr>
            </m:ctrlPr>
          </m:funcPr>
          <m:fName>
            <m:r>
              <m:rPr>
                <m:sty m:val="p"/>
              </m:rPr>
              <w:rPr>
                <w:rFonts w:ascii="Cambria Math" w:eastAsia="宋体" w:hAnsi="Cambria Math"/>
                <w:szCs w:val="21"/>
              </w:rPr>
              <m:t>cos</m:t>
            </m:r>
          </m:fName>
          <m:e>
            <m:r>
              <w:rPr>
                <w:rFonts w:ascii="Cambria Math" w:eastAsia="宋体" w:hAnsi="Cambria Math"/>
                <w:szCs w:val="21"/>
              </w:rPr>
              <m:t>kx*dk</m:t>
            </m:r>
          </m:e>
        </m:func>
      </m:oMath>
    </w:p>
    <w:p w14:paraId="32C5B1F7" w14:textId="68A528DA" w:rsidR="005840AD" w:rsidRPr="004C0CA6" w:rsidRDefault="005840AD" w:rsidP="004C0CA6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4C0CA6">
        <w:rPr>
          <w:rFonts w:ascii="宋体" w:eastAsia="宋体" w:hAnsi="宋体" w:hint="eastAsia"/>
          <w:szCs w:val="21"/>
        </w:rPr>
        <w:t>而上式在数学上有着逆变换，这是</w:t>
      </w:r>
      <w:r w:rsidR="001667CA">
        <w:rPr>
          <w:rFonts w:ascii="宋体" w:eastAsia="宋体" w:hAnsi="宋体" w:hint="eastAsia"/>
          <w:szCs w:val="21"/>
        </w:rPr>
        <w:t>笔者</w:t>
      </w:r>
      <w:r w:rsidRPr="004C0CA6">
        <w:rPr>
          <w:rFonts w:ascii="宋体" w:eastAsia="宋体" w:hAnsi="宋体" w:hint="eastAsia"/>
          <w:szCs w:val="21"/>
        </w:rPr>
        <w:t>的实验理论基础</w:t>
      </w:r>
    </w:p>
    <w:p w14:paraId="65490EFE" w14:textId="3D3B0C46" w:rsidR="005840AD" w:rsidRPr="004C0CA6" w:rsidRDefault="005840AD" w:rsidP="004C0CA6">
      <w:pPr>
        <w:spacing w:line="360" w:lineRule="auto"/>
        <w:rPr>
          <w:rFonts w:ascii="宋体" w:eastAsia="宋体" w:hAnsi="宋体"/>
          <w:szCs w:val="21"/>
        </w:rPr>
      </w:pPr>
      <w:r w:rsidRPr="004C0CA6">
        <w:rPr>
          <w:rFonts w:ascii="宋体" w:eastAsia="宋体" w:hAnsi="宋体" w:hint="eastAsia"/>
          <w:szCs w:val="21"/>
        </w:rPr>
        <w:tab/>
      </w:r>
      <w:r w:rsidRPr="004C0CA6">
        <w:rPr>
          <w:rFonts w:ascii="宋体" w:eastAsia="宋体" w:hAnsi="宋体" w:hint="eastAsia"/>
          <w:szCs w:val="21"/>
        </w:rPr>
        <w:tab/>
      </w:r>
      <w:r w:rsidRPr="004C0CA6">
        <w:rPr>
          <w:rFonts w:ascii="宋体" w:eastAsia="宋体" w:hAnsi="宋体" w:hint="eastAsia"/>
          <w:szCs w:val="21"/>
        </w:rPr>
        <w:tab/>
      </w:r>
      <w:r w:rsidRPr="004C0CA6">
        <w:rPr>
          <w:rFonts w:ascii="宋体" w:eastAsia="宋体" w:hAnsi="宋体" w:hint="eastAsia"/>
          <w:szCs w:val="21"/>
        </w:rPr>
        <w:tab/>
      </w:r>
      <w:r w:rsidRPr="004C0CA6">
        <w:rPr>
          <w:rFonts w:ascii="宋体" w:eastAsia="宋体" w:hAnsi="宋体" w:hint="eastAsia"/>
          <w:szCs w:val="21"/>
        </w:rPr>
        <w:tab/>
      </w:r>
      <w:r w:rsidRPr="004C0CA6">
        <w:rPr>
          <w:rFonts w:ascii="宋体" w:eastAsia="宋体" w:hAnsi="宋体" w:hint="eastAsia"/>
          <w:szCs w:val="21"/>
        </w:rPr>
        <w:tab/>
        <w:t xml:space="preserve">   </w:t>
      </w:r>
      <w:r w:rsidRPr="004C0CA6">
        <w:rPr>
          <w:rFonts w:ascii="宋体" w:eastAsia="宋体" w:hAnsi="宋体"/>
          <w:szCs w:val="21"/>
        </w:rPr>
        <w:t xml:space="preserve"> </w:t>
      </w:r>
      <m:oMath>
        <m:r>
          <w:rPr>
            <w:rFonts w:ascii="Cambria Math" w:eastAsia="宋体" w:hAnsi="Cambria Math"/>
            <w:szCs w:val="21"/>
          </w:rPr>
          <m:t>i</m:t>
        </m:r>
        <m:d>
          <m:dPr>
            <m:ctrlPr>
              <w:rPr>
                <w:rFonts w:ascii="Cambria Math" w:eastAsia="宋体" w:hAnsi="Cambria Math"/>
                <w:i/>
                <w:iCs/>
                <w:szCs w:val="21"/>
              </w:rPr>
            </m:ctrlPr>
          </m:dPr>
          <m:e>
            <m:r>
              <w:rPr>
                <w:rFonts w:ascii="Cambria Math" w:eastAsia="宋体" w:hAnsi="Cambria Math"/>
                <w:szCs w:val="21"/>
              </w:rPr>
              <m:t>λ</m:t>
            </m:r>
          </m:e>
        </m:d>
        <m:r>
          <w:rPr>
            <w:rFonts w:ascii="Cambria Math" w:eastAsia="宋体" w:hAnsi="Cambria Math"/>
            <w:szCs w:val="21"/>
          </w:rPr>
          <m:t>=</m:t>
        </m:r>
        <m:nary>
          <m:naryPr>
            <m:ctrlPr>
              <w:rPr>
                <w:rFonts w:ascii="Cambria Math" w:eastAsia="宋体" w:hAnsi="Cambria Math"/>
                <w:i/>
                <w:iCs/>
                <w:szCs w:val="21"/>
              </w:rPr>
            </m:ctrlPr>
          </m:naryPr>
          <m:sub>
            <m:r>
              <w:rPr>
                <w:rFonts w:ascii="Cambria Math" w:eastAsia="宋体" w:hAnsi="Cambria Math"/>
                <w:szCs w:val="21"/>
              </w:rPr>
              <m:t>-∞</m:t>
            </m:r>
          </m:sub>
          <m:sup>
            <m:r>
              <w:rPr>
                <w:rFonts w:ascii="Cambria Math" w:eastAsia="宋体" w:hAnsi="Cambria Math"/>
                <w:szCs w:val="21"/>
              </w:rPr>
              <m:t>+∞</m:t>
            </m:r>
          </m:sup>
          <m:e>
            <m:r>
              <w:rPr>
                <w:rFonts w:ascii="Cambria Math" w:eastAsia="宋体" w:hAnsi="Cambria Math"/>
                <w:szCs w:val="21"/>
              </w:rPr>
              <m:t>[I</m:t>
            </m:r>
            <m:d>
              <m:dPr>
                <m:ctrlPr>
                  <w:rPr>
                    <w:rFonts w:ascii="Cambria Math" w:eastAsia="宋体" w:hAnsi="Cambria Math"/>
                    <w:i/>
                    <w:iCs/>
                    <w:szCs w:val="21"/>
                  </w:rPr>
                </m:ctrlPr>
              </m:dPr>
              <m:e>
                <m:r>
                  <w:rPr>
                    <w:rFonts w:ascii="Cambria Math" w:eastAsia="宋体" w:hAnsi="Cambria Math"/>
                    <w:szCs w:val="21"/>
                  </w:rPr>
                  <m:t>x</m:t>
                </m:r>
              </m:e>
            </m:d>
            <m:r>
              <w:rPr>
                <w:rFonts w:ascii="Cambria Math" w:eastAsia="宋体" w:hAnsi="Cambria Math"/>
                <w:szCs w:val="21"/>
              </w:rPr>
              <m:t>-</m:t>
            </m:r>
            <m:sSub>
              <m:sSubPr>
                <m:ctrlPr>
                  <w:rPr>
                    <w:rFonts w:ascii="Cambria Math" w:eastAsia="宋体" w:hAnsi="Cambria Math"/>
                    <w:i/>
                    <w:iCs/>
                    <w:szCs w:val="21"/>
                  </w:rPr>
                </m:ctrlPr>
              </m:sSubPr>
              <m:e>
                <m:r>
                  <w:rPr>
                    <w:rFonts w:ascii="Cambria Math" w:eastAsia="宋体" w:hAnsi="Cambria Math"/>
                    <w:szCs w:val="21"/>
                  </w:rPr>
                  <m:t>I</m:t>
                </m:r>
              </m:e>
              <m:sub>
                <m:r>
                  <w:rPr>
                    <w:rFonts w:ascii="Cambria Math" w:eastAsia="宋体" w:hAnsi="Cambria Math"/>
                    <w:szCs w:val="21"/>
                  </w:rPr>
                  <m:t>0</m:t>
                </m:r>
              </m:sub>
            </m:sSub>
            <m:r>
              <w:rPr>
                <w:rFonts w:ascii="Cambria Math" w:eastAsia="宋体" w:hAnsi="Cambria Math"/>
                <w:szCs w:val="21"/>
              </w:rPr>
              <m:t>]</m:t>
            </m:r>
            <m:func>
              <m:funcPr>
                <m:ctrlPr>
                  <w:rPr>
                    <w:rFonts w:ascii="Cambria Math" w:eastAsia="宋体" w:hAnsi="Cambria Math"/>
                    <w:i/>
                    <w:iCs/>
                    <w:szCs w:val="2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宋体" w:hAnsi="Cambria Math"/>
                    <w:szCs w:val="21"/>
                  </w:rPr>
                  <m:t>cos</m:t>
                </m:r>
              </m:fName>
              <m:e>
                <m:f>
                  <m:fPr>
                    <m:ctrlPr>
                      <w:rPr>
                        <w:rFonts w:ascii="Cambria Math" w:eastAsia="宋体" w:hAnsi="Cambria Math"/>
                        <w:i/>
                        <w:iCs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宋体" w:hAnsi="Cambria Math"/>
                        <w:szCs w:val="21"/>
                      </w:rPr>
                      <m:t>2πx</m:t>
                    </m:r>
                  </m:num>
                  <m:den>
                    <m:r>
                      <w:rPr>
                        <w:rFonts w:ascii="Cambria Math" w:eastAsia="宋体" w:hAnsi="Cambria Math"/>
                        <w:szCs w:val="21"/>
                      </w:rPr>
                      <m:t>λ</m:t>
                    </m:r>
                  </m:den>
                </m:f>
                <m:r>
                  <w:rPr>
                    <w:rFonts w:ascii="Cambria Math" w:eastAsia="宋体" w:hAnsi="Cambria Math"/>
                    <w:szCs w:val="21"/>
                  </w:rPr>
                  <m:t>dx</m:t>
                </m:r>
              </m:e>
            </m:func>
          </m:e>
        </m:nary>
        <m:r>
          <w:rPr>
            <w:rFonts w:ascii="Cambria Math" w:eastAsia="宋体" w:hAnsi="Cambria Math"/>
            <w:szCs w:val="21"/>
          </w:rPr>
          <m:t>  </m:t>
        </m:r>
      </m:oMath>
    </w:p>
    <w:p w14:paraId="6313DC40" w14:textId="14A76231" w:rsidR="009D3BAF" w:rsidRPr="004C0CA6" w:rsidRDefault="004C0CA6" w:rsidP="004C0CA6">
      <w:pPr>
        <w:spacing w:line="360" w:lineRule="auto"/>
        <w:ind w:firstLineChars="200" w:firstLine="420"/>
        <w:jc w:val="left"/>
        <w:rPr>
          <w:rFonts w:ascii="宋体" w:eastAsia="宋体" w:hAnsi="宋体"/>
          <w:iCs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A38E81F" wp14:editId="06A09396">
            <wp:simplePos x="0" y="0"/>
            <wp:positionH relativeFrom="margin">
              <wp:posOffset>342900</wp:posOffset>
            </wp:positionH>
            <wp:positionV relativeFrom="paragraph">
              <wp:posOffset>864870</wp:posOffset>
            </wp:positionV>
            <wp:extent cx="4659630" cy="1835150"/>
            <wp:effectExtent l="0" t="0" r="762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0AD" w:rsidRPr="004C0CA6">
        <w:rPr>
          <w:rFonts w:ascii="宋体" w:eastAsia="宋体" w:hAnsi="宋体" w:hint="eastAsia"/>
          <w:szCs w:val="21"/>
        </w:rPr>
        <w:t>所以，理论上只要测出不同厚度x下的光强值，再进行上式变换即可得到</w:t>
      </w:r>
      <m:oMath>
        <m:r>
          <w:rPr>
            <w:rFonts w:ascii="Cambria Math" w:eastAsia="宋体" w:hAnsi="Cambria Math"/>
            <w:szCs w:val="21"/>
          </w:rPr>
          <m:t>i</m:t>
        </m:r>
        <m:d>
          <m:dPr>
            <m:ctrlPr>
              <w:rPr>
                <w:rFonts w:ascii="Cambria Math" w:eastAsia="宋体" w:hAnsi="Cambria Math"/>
                <w:i/>
                <w:iCs/>
                <w:szCs w:val="21"/>
              </w:rPr>
            </m:ctrlPr>
          </m:dPr>
          <m:e>
            <m:r>
              <w:rPr>
                <w:rFonts w:ascii="Cambria Math" w:eastAsia="宋体" w:hAnsi="Cambria Math"/>
                <w:szCs w:val="21"/>
              </w:rPr>
              <m:t>λ</m:t>
            </m:r>
          </m:e>
        </m:d>
      </m:oMath>
      <w:r w:rsidR="00F23A6A" w:rsidRPr="004C0CA6">
        <w:rPr>
          <w:rFonts w:ascii="宋体" w:eastAsia="宋体" w:hAnsi="宋体" w:hint="eastAsia"/>
          <w:iCs/>
          <w:szCs w:val="21"/>
        </w:rPr>
        <w:t>。</w:t>
      </w:r>
      <w:r w:rsidR="00A34032">
        <w:rPr>
          <w:rFonts w:ascii="宋体" w:eastAsia="宋体" w:hAnsi="宋体" w:hint="eastAsia"/>
          <w:iCs/>
          <w:szCs w:val="21"/>
        </w:rPr>
        <w:t>笔者计划</w:t>
      </w:r>
      <w:r w:rsidR="00A34032">
        <w:rPr>
          <w:rFonts w:ascii="宋体" w:eastAsia="宋体" w:hAnsi="宋体" w:hint="eastAsia"/>
          <w:color w:val="111111"/>
          <w:szCs w:val="21"/>
          <w:shd w:val="clear" w:color="auto" w:fill="FFFFFF"/>
        </w:rPr>
        <w:t>通过计算机对干涉数据</w:t>
      </w:r>
      <w:r w:rsidR="00F23A6A" w:rsidRPr="004C0CA6">
        <w:rPr>
          <w:rFonts w:ascii="宋体" w:eastAsia="宋体" w:hAnsi="宋体" w:hint="eastAsia"/>
          <w:color w:val="111111"/>
          <w:szCs w:val="21"/>
          <w:shd w:val="clear" w:color="auto" w:fill="FFFFFF"/>
        </w:rPr>
        <w:t>进行快速傅立叶变换计算，从而得到以波长或波数为</w:t>
      </w:r>
      <w:r w:rsidR="002A18A1">
        <w:rPr>
          <w:rFonts w:ascii="宋体" w:eastAsia="宋体" w:hAnsi="宋体" w:hint="eastAsia"/>
          <w:color w:val="111111"/>
          <w:szCs w:val="21"/>
          <w:shd w:val="clear" w:color="auto" w:fill="FFFFFF"/>
        </w:rPr>
        <w:t>变量</w:t>
      </w:r>
      <w:r w:rsidR="00F23A6A" w:rsidRPr="004C0CA6">
        <w:rPr>
          <w:rFonts w:ascii="宋体" w:eastAsia="宋体" w:hAnsi="宋体" w:hint="eastAsia"/>
          <w:color w:val="111111"/>
          <w:szCs w:val="21"/>
          <w:shd w:val="clear" w:color="auto" w:fill="FFFFFF"/>
        </w:rPr>
        <w:t>的光谱图。</w:t>
      </w:r>
      <w:r w:rsidR="00F23A6A" w:rsidRPr="004C0CA6">
        <w:rPr>
          <w:rFonts w:ascii="宋体" w:eastAsia="宋体" w:hAnsi="宋体" w:hint="eastAsia"/>
          <w:iCs/>
          <w:szCs w:val="21"/>
        </w:rPr>
        <w:t>图1即为迈克尔逊干涉仪原理图和信号处理原理图。</w:t>
      </w:r>
    </w:p>
    <w:p w14:paraId="3206CBF3" w14:textId="3D5B7EAA" w:rsidR="00F23A6A" w:rsidRDefault="00F23A6A" w:rsidP="004C0CA6">
      <w:pPr>
        <w:tabs>
          <w:tab w:val="left" w:pos="38"/>
        </w:tabs>
        <w:spacing w:line="360" w:lineRule="auto"/>
        <w:jc w:val="center"/>
        <w:rPr>
          <w:rFonts w:ascii="黑体" w:eastAsia="黑体" w:hAnsi="黑体"/>
          <w:sz w:val="18"/>
          <w:szCs w:val="18"/>
        </w:rPr>
      </w:pPr>
      <w:r w:rsidRPr="00F23A6A">
        <w:rPr>
          <w:rFonts w:ascii="黑体" w:eastAsia="黑体" w:hAnsi="黑体" w:hint="eastAsia"/>
          <w:sz w:val="18"/>
          <w:szCs w:val="18"/>
        </w:rPr>
        <w:t>图1</w:t>
      </w:r>
    </w:p>
    <w:p w14:paraId="4BD1934C" w14:textId="274F6EC5" w:rsidR="005D203D" w:rsidRPr="00E537F1" w:rsidRDefault="00E537F1" w:rsidP="00E537F1">
      <w:pPr>
        <w:spacing w:line="360" w:lineRule="auto"/>
        <w:jc w:val="left"/>
        <w:rPr>
          <w:rFonts w:ascii="宋体" w:eastAsia="宋体" w:hAnsi="宋体"/>
          <w:b/>
          <w:bCs/>
          <w:szCs w:val="21"/>
        </w:rPr>
      </w:pPr>
      <w:r w:rsidRPr="00E537F1">
        <w:rPr>
          <w:rFonts w:ascii="宋体" w:eastAsia="宋体" w:hAnsi="宋体" w:hint="eastAsia"/>
          <w:b/>
          <w:bCs/>
          <w:szCs w:val="21"/>
        </w:rPr>
        <w:t>2.</w:t>
      </w:r>
      <w:r w:rsidRPr="00E537F1">
        <w:rPr>
          <w:rFonts w:ascii="宋体" w:eastAsia="宋体" w:hAnsi="宋体"/>
          <w:b/>
          <w:bCs/>
          <w:szCs w:val="21"/>
        </w:rPr>
        <w:t>2</w:t>
      </w:r>
      <w:r w:rsidR="005D203D" w:rsidRPr="00E537F1">
        <w:rPr>
          <w:rFonts w:ascii="宋体" w:eastAsia="宋体" w:hAnsi="宋体" w:hint="eastAsia"/>
          <w:b/>
          <w:bCs/>
          <w:szCs w:val="21"/>
        </w:rPr>
        <w:t>实验搭</w:t>
      </w:r>
      <w:r w:rsidR="002E7CFA" w:rsidRPr="00E537F1">
        <w:rPr>
          <w:rFonts w:ascii="宋体" w:eastAsia="宋体" w:hAnsi="宋体" w:hint="eastAsia"/>
          <w:b/>
          <w:bCs/>
          <w:szCs w:val="21"/>
        </w:rPr>
        <w:t>建</w:t>
      </w:r>
    </w:p>
    <w:p w14:paraId="40AFFD82" w14:textId="3BE6A12F" w:rsidR="00914E9A" w:rsidRPr="006F574B" w:rsidRDefault="006F574B" w:rsidP="006F574B">
      <w:pPr>
        <w:spacing w:line="360" w:lineRule="auto"/>
        <w:ind w:firstLine="360"/>
        <w:jc w:val="left"/>
        <w:rPr>
          <w:rFonts w:ascii="宋体" w:eastAsia="宋体" w:hAnsi="宋体"/>
          <w:szCs w:val="21"/>
        </w:rPr>
      </w:pPr>
      <w:r w:rsidRPr="006F574B">
        <w:rPr>
          <w:rFonts w:ascii="宋体" w:eastAsia="宋体" w:hAnsi="宋体"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32F8B0BB" wp14:editId="477D840A">
            <wp:simplePos x="0" y="0"/>
            <wp:positionH relativeFrom="margin">
              <wp:align>center</wp:align>
            </wp:positionH>
            <wp:positionV relativeFrom="paragraph">
              <wp:posOffset>655320</wp:posOffset>
            </wp:positionV>
            <wp:extent cx="2309495" cy="1733550"/>
            <wp:effectExtent l="0" t="0" r="0" b="0"/>
            <wp:wrapTopAndBottom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7CA" w:rsidRPr="002A18A1">
        <w:rPr>
          <w:rFonts w:ascii="宋体" w:eastAsia="宋体" w:hAnsi="宋体" w:hint="eastAsia"/>
          <w:szCs w:val="21"/>
        </w:rPr>
        <w:t>笔者</w:t>
      </w:r>
      <w:r w:rsidR="002A18A1" w:rsidRPr="002A18A1">
        <w:rPr>
          <w:rFonts w:ascii="宋体" w:eastAsia="宋体" w:hAnsi="宋体" w:hint="eastAsia"/>
          <w:szCs w:val="21"/>
        </w:rPr>
        <w:t>在暗箱</w:t>
      </w:r>
      <w:r w:rsidR="00914E9A" w:rsidRPr="002A18A1">
        <w:rPr>
          <w:rFonts w:ascii="宋体" w:eastAsia="宋体" w:hAnsi="宋体" w:hint="eastAsia"/>
          <w:szCs w:val="21"/>
        </w:rPr>
        <w:t>内放置迈克尔逊干涉仪，采用平行光管输出平行光，入射到迈</w:t>
      </w:r>
      <w:r w:rsidR="0013432F" w:rsidRPr="002A18A1">
        <w:rPr>
          <w:rFonts w:ascii="宋体" w:eastAsia="宋体" w:hAnsi="宋体" w:hint="eastAsia"/>
          <w:szCs w:val="21"/>
        </w:rPr>
        <w:t>氏干涉仪</w:t>
      </w:r>
      <w:r w:rsidR="00914E9A" w:rsidRPr="002A18A1">
        <w:rPr>
          <w:rFonts w:ascii="宋体" w:eastAsia="宋体" w:hAnsi="宋体" w:hint="eastAsia"/>
          <w:szCs w:val="21"/>
        </w:rPr>
        <w:t>上，经过干涉后由光强仪</w:t>
      </w:r>
      <w:r w:rsidR="00F85754">
        <w:rPr>
          <w:rFonts w:ascii="宋体" w:eastAsia="宋体" w:hAnsi="宋体" w:hint="eastAsia"/>
          <w:szCs w:val="21"/>
        </w:rPr>
        <w:t>接收</w:t>
      </w:r>
      <w:r w:rsidR="0013432F" w:rsidRPr="002A18A1">
        <w:rPr>
          <w:rFonts w:ascii="宋体" w:eastAsia="宋体" w:hAnsi="宋体" w:hint="eastAsia"/>
          <w:szCs w:val="21"/>
        </w:rPr>
        <w:t>并显示光强</w:t>
      </w:r>
      <w:r w:rsidR="00914E9A" w:rsidRPr="002A18A1">
        <w:rPr>
          <w:rFonts w:ascii="宋体" w:eastAsia="宋体" w:hAnsi="宋体" w:hint="eastAsia"/>
          <w:szCs w:val="21"/>
        </w:rPr>
        <w:t>。如图2所示。</w:t>
      </w:r>
    </w:p>
    <w:p w14:paraId="63222CB4" w14:textId="65E06EE2" w:rsidR="00E537F1" w:rsidRPr="006F574B" w:rsidRDefault="00914E9A" w:rsidP="006F574B">
      <w:pPr>
        <w:tabs>
          <w:tab w:val="left" w:pos="38"/>
        </w:tabs>
        <w:spacing w:line="360" w:lineRule="auto"/>
        <w:jc w:val="center"/>
        <w:rPr>
          <w:rFonts w:ascii="黑体" w:eastAsia="黑体" w:hAnsi="黑体"/>
          <w:sz w:val="18"/>
          <w:szCs w:val="18"/>
        </w:rPr>
      </w:pPr>
      <w:r w:rsidRPr="00F23A6A">
        <w:rPr>
          <w:rFonts w:ascii="黑体" w:eastAsia="黑体" w:hAnsi="黑体" w:hint="eastAsia"/>
          <w:sz w:val="18"/>
          <w:szCs w:val="18"/>
        </w:rPr>
        <w:t>图</w:t>
      </w:r>
      <w:r>
        <w:rPr>
          <w:rFonts w:ascii="黑体" w:eastAsia="黑体" w:hAnsi="黑体" w:hint="eastAsia"/>
          <w:sz w:val="18"/>
          <w:szCs w:val="18"/>
        </w:rPr>
        <w:t>2</w:t>
      </w:r>
    </w:p>
    <w:p w14:paraId="5B745E55" w14:textId="5AC397C0" w:rsidR="006F574B" w:rsidRDefault="00E537F1" w:rsidP="006F574B">
      <w:pPr>
        <w:tabs>
          <w:tab w:val="left" w:pos="38"/>
        </w:tabs>
        <w:spacing w:line="360" w:lineRule="auto"/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/>
          <w:szCs w:val="21"/>
        </w:rPr>
        <w:tab/>
      </w:r>
      <w:r>
        <w:rPr>
          <w:rFonts w:ascii="宋体" w:eastAsia="宋体" w:hAnsi="宋体"/>
          <w:szCs w:val="21"/>
        </w:rPr>
        <w:tab/>
      </w:r>
      <w:r w:rsidRPr="00E537F1">
        <w:rPr>
          <w:rFonts w:ascii="宋体" w:eastAsia="宋体" w:hAnsi="宋体" w:hint="eastAsia"/>
          <w:szCs w:val="21"/>
        </w:rPr>
        <w:t>由前面的原理性公式</w:t>
      </w:r>
      <w:r>
        <w:rPr>
          <w:rFonts w:ascii="宋体" w:eastAsia="宋体" w:hAnsi="宋体" w:hint="eastAsia"/>
          <w:szCs w:val="21"/>
        </w:rPr>
        <w:t>可知，</w:t>
      </w:r>
      <w:r w:rsidRPr="00E537F1">
        <w:rPr>
          <w:rFonts w:ascii="宋体" w:eastAsia="宋体" w:hAnsi="宋体" w:hint="eastAsia"/>
          <w:szCs w:val="21"/>
        </w:rPr>
        <w:t>我们必须测出中心零级斑附近的光强，这对我们的光强计摆放提出很大要求。而且尽量要保证受光面积在近轴区域，否则得到其他级的光会引入非线性误差。这就存在一个矛盾：</w:t>
      </w:r>
      <w:r w:rsidRPr="00E537F1">
        <w:rPr>
          <w:rFonts w:ascii="宋体" w:eastAsia="宋体" w:hAnsi="宋体" w:hint="eastAsia"/>
          <w:b/>
          <w:bCs/>
          <w:szCs w:val="21"/>
        </w:rPr>
        <w:t>面积与总能量</w:t>
      </w:r>
      <w:r w:rsidR="006F574B">
        <w:rPr>
          <w:rFonts w:ascii="宋体" w:eastAsia="宋体" w:hAnsi="宋体" w:hint="eastAsia"/>
          <w:b/>
          <w:bCs/>
          <w:szCs w:val="21"/>
        </w:rPr>
        <w:t>。</w:t>
      </w:r>
      <w:r w:rsidR="00F85754" w:rsidRPr="00F85754">
        <w:rPr>
          <w:rFonts w:ascii="宋体" w:eastAsia="宋体" w:hAnsi="宋体" w:hint="eastAsia"/>
          <w:bCs/>
          <w:szCs w:val="21"/>
        </w:rPr>
        <w:t>因此</w:t>
      </w:r>
      <w:r w:rsidR="00F85754">
        <w:rPr>
          <w:rFonts w:ascii="宋体" w:eastAsia="宋体" w:hAnsi="宋体" w:hint="eastAsia"/>
          <w:bCs/>
          <w:szCs w:val="21"/>
        </w:rPr>
        <w:t>我们需要在这二者中做出权衡。</w:t>
      </w:r>
    </w:p>
    <w:p w14:paraId="660E5E84" w14:textId="1CA19A70" w:rsidR="006F574B" w:rsidRDefault="006F574B" w:rsidP="006F574B">
      <w:pPr>
        <w:tabs>
          <w:tab w:val="left" w:pos="38"/>
        </w:tabs>
        <w:spacing w:line="360" w:lineRule="auto"/>
        <w:rPr>
          <w:rFonts w:ascii="宋体" w:eastAsia="宋体" w:hAnsi="宋体"/>
          <w:szCs w:val="21"/>
        </w:rPr>
      </w:pPr>
      <w:r w:rsidRPr="006F574B">
        <w:rPr>
          <w:rFonts w:ascii="宋体" w:eastAsia="宋体" w:hAnsi="宋体"/>
          <w:noProof/>
          <w:szCs w:val="21"/>
        </w:rPr>
        <w:lastRenderedPageBreak/>
        <w:drawing>
          <wp:anchor distT="0" distB="0" distL="114300" distR="114300" simplePos="0" relativeHeight="251663360" behindDoc="0" locked="0" layoutInCell="1" allowOverlap="1" wp14:anchorId="7958D085" wp14:editId="27E94C38">
            <wp:simplePos x="0" y="0"/>
            <wp:positionH relativeFrom="column">
              <wp:posOffset>1377950</wp:posOffset>
            </wp:positionH>
            <wp:positionV relativeFrom="paragraph">
              <wp:posOffset>876300</wp:posOffset>
            </wp:positionV>
            <wp:extent cx="2451100" cy="1837690"/>
            <wp:effectExtent l="0" t="0" r="6350" b="0"/>
            <wp:wrapTopAndBottom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b/>
          <w:bCs/>
          <w:szCs w:val="21"/>
        </w:rPr>
        <w:tab/>
      </w:r>
      <w:r>
        <w:rPr>
          <w:rFonts w:ascii="宋体" w:eastAsia="宋体" w:hAnsi="宋体"/>
          <w:b/>
          <w:bCs/>
          <w:szCs w:val="21"/>
        </w:rPr>
        <w:tab/>
      </w:r>
      <w:r w:rsidRPr="006F574B">
        <w:rPr>
          <w:rFonts w:ascii="宋体" w:eastAsia="宋体" w:hAnsi="宋体" w:hint="eastAsia"/>
          <w:szCs w:val="21"/>
        </w:rPr>
        <w:t>这里我们采用平行光管输出平行光，入射到迈干上，经过干涉后由光强仪接收的光路方案搭建。准备完毕后，我们在入射平行光管处放上汞光灯，在出射平行光管处用光强仪探测</w:t>
      </w:r>
      <w:r w:rsidR="00F85754">
        <w:rPr>
          <w:rFonts w:ascii="宋体" w:eastAsia="宋体" w:hAnsi="宋体" w:hint="eastAsia"/>
          <w:szCs w:val="21"/>
        </w:rPr>
        <w:t>。</w:t>
      </w:r>
      <w:r w:rsidRPr="006F574B">
        <w:rPr>
          <w:rFonts w:ascii="宋体" w:eastAsia="宋体" w:hAnsi="宋体"/>
          <w:szCs w:val="21"/>
        </w:rPr>
        <w:t>然而，经过多次调试，我们仍旧无法得到预料中的光强变化。</w:t>
      </w:r>
    </w:p>
    <w:p w14:paraId="2FFAC17E" w14:textId="5EB8A600" w:rsidR="006F574B" w:rsidRPr="006F574B" w:rsidRDefault="006F574B" w:rsidP="006F574B">
      <w:pPr>
        <w:tabs>
          <w:tab w:val="left" w:pos="38"/>
        </w:tabs>
        <w:spacing w:line="360" w:lineRule="auto"/>
        <w:jc w:val="center"/>
        <w:rPr>
          <w:rFonts w:ascii="黑体" w:eastAsia="黑体" w:hAnsi="黑体"/>
          <w:sz w:val="18"/>
          <w:szCs w:val="18"/>
        </w:rPr>
      </w:pPr>
      <w:r w:rsidRPr="00F23A6A">
        <w:rPr>
          <w:rFonts w:ascii="黑体" w:eastAsia="黑体" w:hAnsi="黑体" w:hint="eastAsia"/>
          <w:sz w:val="18"/>
          <w:szCs w:val="18"/>
        </w:rPr>
        <w:t>图</w:t>
      </w:r>
      <w:r>
        <w:rPr>
          <w:rFonts w:ascii="黑体" w:eastAsia="黑体" w:hAnsi="黑体"/>
          <w:sz w:val="18"/>
          <w:szCs w:val="18"/>
        </w:rPr>
        <w:t>3</w:t>
      </w:r>
    </w:p>
    <w:p w14:paraId="1C10E0DC" w14:textId="3B67E551" w:rsidR="00E537F1" w:rsidRPr="006F574B" w:rsidRDefault="006F574B" w:rsidP="006F574B">
      <w:pPr>
        <w:tabs>
          <w:tab w:val="left" w:pos="38"/>
        </w:tabs>
        <w:spacing w:line="360" w:lineRule="auto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ab/>
      </w:r>
      <w:r>
        <w:rPr>
          <w:rFonts w:ascii="宋体" w:eastAsia="宋体" w:hAnsi="宋体"/>
          <w:szCs w:val="21"/>
        </w:rPr>
        <w:tab/>
        <w:t>由图3</w:t>
      </w:r>
      <w:r w:rsidRPr="006F574B">
        <w:rPr>
          <w:rFonts w:ascii="宋体" w:eastAsia="宋体" w:hAnsi="宋体"/>
          <w:szCs w:val="21"/>
        </w:rPr>
        <w:t>可以看到，条纹过于细密，导致厚度的改变并不会对视场中的光强有大的影响，很容易就会被误差掩盖，究其原因是波长太小。</w:t>
      </w:r>
      <w:r w:rsidRPr="006F574B">
        <w:rPr>
          <w:rFonts w:ascii="宋体" w:eastAsia="宋体" w:hAnsi="宋体" w:hint="eastAsia"/>
          <w:szCs w:val="21"/>
        </w:rPr>
        <w:t>之后，我们尝试了缩小视场以提高变化百分比的方法，又因为光强计的最多只能得到小数点后一位，且集成迈干不易拓展，导致分辨率远不及预期。</w:t>
      </w:r>
      <w:r w:rsidR="00F85754">
        <w:rPr>
          <w:rFonts w:ascii="宋体" w:eastAsia="宋体" w:hAnsi="宋体"/>
          <w:szCs w:val="21"/>
        </w:rPr>
        <w:t>而且从前面的公式可以看出，我们用离散的求和代替了连续积分，</w:t>
      </w:r>
      <w:r w:rsidRPr="006F574B">
        <w:rPr>
          <w:rFonts w:ascii="宋体" w:eastAsia="宋体" w:hAnsi="宋体"/>
          <w:szCs w:val="21"/>
        </w:rPr>
        <w:t>引入了系统误差，综上几点使得光谱</w:t>
      </w:r>
      <w:r w:rsidR="00F85754">
        <w:rPr>
          <w:rFonts w:ascii="宋体" w:eastAsia="宋体" w:hAnsi="宋体" w:hint="eastAsia"/>
          <w:szCs w:val="21"/>
        </w:rPr>
        <w:t>在当前实验条件下</w:t>
      </w:r>
      <w:r w:rsidRPr="006F574B">
        <w:rPr>
          <w:rFonts w:ascii="宋体" w:eastAsia="宋体" w:hAnsi="宋体"/>
          <w:szCs w:val="21"/>
        </w:rPr>
        <w:t>无法分辨，这对可见光区段都是同样的道理。这就解释了为什么成熟的</w:t>
      </w:r>
      <w:r w:rsidR="00F85754">
        <w:rPr>
          <w:rFonts w:ascii="宋体" w:eastAsia="宋体" w:hAnsi="宋体" w:hint="eastAsia"/>
          <w:szCs w:val="21"/>
        </w:rPr>
        <w:t>精密</w:t>
      </w:r>
      <w:r w:rsidRPr="006F574B">
        <w:rPr>
          <w:rFonts w:ascii="宋体" w:eastAsia="宋体" w:hAnsi="宋体"/>
          <w:szCs w:val="21"/>
        </w:rPr>
        <w:t>Fourier光谱仪大多用于红外波段</w:t>
      </w:r>
      <w:r w:rsidR="00F85754">
        <w:rPr>
          <w:rFonts w:ascii="宋体" w:eastAsia="宋体" w:hAnsi="宋体" w:hint="eastAsia"/>
          <w:szCs w:val="21"/>
        </w:rPr>
        <w:t>，并不是说</w:t>
      </w:r>
      <w:r w:rsidR="00A3550A">
        <w:rPr>
          <w:rFonts w:ascii="宋体" w:eastAsia="宋体" w:hAnsi="宋体" w:hint="eastAsia"/>
          <w:szCs w:val="21"/>
        </w:rPr>
        <w:t>对于</w:t>
      </w:r>
      <w:r w:rsidR="00F85754">
        <w:rPr>
          <w:rFonts w:ascii="宋体" w:eastAsia="宋体" w:hAnsi="宋体" w:hint="eastAsia"/>
          <w:szCs w:val="21"/>
        </w:rPr>
        <w:t>可见光</w:t>
      </w:r>
      <w:r w:rsidR="00A3550A">
        <w:rPr>
          <w:rFonts w:ascii="宋体" w:eastAsia="宋体" w:hAnsi="宋体" w:hint="eastAsia"/>
          <w:szCs w:val="21"/>
        </w:rPr>
        <w:t>段</w:t>
      </w:r>
      <w:r w:rsidR="00F85754">
        <w:rPr>
          <w:rFonts w:ascii="宋体" w:eastAsia="宋体" w:hAnsi="宋体" w:hint="eastAsia"/>
          <w:szCs w:val="21"/>
        </w:rPr>
        <w:t>无法</w:t>
      </w:r>
      <w:r w:rsidR="00A3550A">
        <w:rPr>
          <w:rFonts w:ascii="宋体" w:eastAsia="宋体" w:hAnsi="宋体" w:hint="eastAsia"/>
          <w:szCs w:val="21"/>
        </w:rPr>
        <w:t>使用</w:t>
      </w:r>
      <w:r w:rsidR="00A3550A" w:rsidRPr="006F574B">
        <w:rPr>
          <w:rFonts w:ascii="宋体" w:eastAsia="宋体" w:hAnsi="宋体"/>
          <w:szCs w:val="21"/>
        </w:rPr>
        <w:t>Fourier光谱仪</w:t>
      </w:r>
      <w:r w:rsidR="00A3550A">
        <w:rPr>
          <w:rFonts w:ascii="宋体" w:eastAsia="宋体" w:hAnsi="宋体" w:hint="eastAsia"/>
          <w:szCs w:val="21"/>
        </w:rPr>
        <w:t>进行测量</w:t>
      </w:r>
      <w:r w:rsidR="00F85754">
        <w:rPr>
          <w:rFonts w:ascii="宋体" w:eastAsia="宋体" w:hAnsi="宋体" w:hint="eastAsia"/>
          <w:szCs w:val="21"/>
        </w:rPr>
        <w:t>分辨，而是必须采用一些特殊的技术进行测量</w:t>
      </w:r>
      <w:r w:rsidRPr="006F574B">
        <w:rPr>
          <w:rFonts w:ascii="宋体" w:eastAsia="宋体" w:hAnsi="宋体"/>
          <w:szCs w:val="21"/>
        </w:rPr>
        <w:t>。因此在目前我们的实验条件下</w:t>
      </w:r>
      <w:r w:rsidR="00F85754">
        <w:rPr>
          <w:rFonts w:ascii="宋体" w:eastAsia="宋体" w:hAnsi="宋体" w:hint="eastAsia"/>
          <w:szCs w:val="21"/>
        </w:rPr>
        <w:t>该</w:t>
      </w:r>
      <w:r w:rsidRPr="006F574B">
        <w:rPr>
          <w:rFonts w:ascii="宋体" w:eastAsia="宋体" w:hAnsi="宋体"/>
          <w:szCs w:val="21"/>
        </w:rPr>
        <w:t>方案是不可行的</w:t>
      </w:r>
      <w:r w:rsidR="00A3550A">
        <w:rPr>
          <w:rFonts w:ascii="宋体" w:eastAsia="宋体" w:hAnsi="宋体" w:hint="eastAsia"/>
          <w:szCs w:val="21"/>
        </w:rPr>
        <w:t>。</w:t>
      </w:r>
    </w:p>
    <w:p w14:paraId="7D5A1E15" w14:textId="100005E4" w:rsidR="009075E5" w:rsidRPr="00D0492F" w:rsidRDefault="00D0492F" w:rsidP="00D0492F">
      <w:pPr>
        <w:spacing w:line="360" w:lineRule="auto"/>
        <w:jc w:val="left"/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</w:rPr>
        <w:t>2.</w:t>
      </w:r>
      <w:r>
        <w:rPr>
          <w:rFonts w:ascii="宋体" w:eastAsia="宋体" w:hAnsi="宋体"/>
          <w:b/>
          <w:bCs/>
          <w:szCs w:val="21"/>
        </w:rPr>
        <w:t>3</w:t>
      </w:r>
      <w:r w:rsidR="009075E5" w:rsidRPr="00D0492F">
        <w:rPr>
          <w:rFonts w:ascii="宋体" w:eastAsia="宋体" w:hAnsi="宋体" w:hint="eastAsia"/>
          <w:b/>
          <w:bCs/>
          <w:szCs w:val="21"/>
        </w:rPr>
        <w:t>总结分析</w:t>
      </w:r>
    </w:p>
    <w:p w14:paraId="4CC72DE3" w14:textId="02E8E362" w:rsidR="005D203D" w:rsidRPr="004C0CA6" w:rsidRDefault="009075E5" w:rsidP="004C0CA6">
      <w:pPr>
        <w:spacing w:line="360" w:lineRule="auto"/>
        <w:ind w:firstLineChars="200" w:firstLine="420"/>
        <w:jc w:val="left"/>
        <w:rPr>
          <w:rFonts w:ascii="宋体" w:eastAsia="宋体" w:hAnsi="宋体"/>
          <w:iCs/>
          <w:szCs w:val="21"/>
        </w:rPr>
      </w:pPr>
      <w:r w:rsidRPr="004C0CA6">
        <w:rPr>
          <w:rFonts w:ascii="宋体" w:eastAsia="宋体" w:hAnsi="宋体" w:hint="eastAsia"/>
          <w:szCs w:val="21"/>
        </w:rPr>
        <w:t>在经过老师的指导后，</w:t>
      </w:r>
      <w:r w:rsidR="001667CA">
        <w:rPr>
          <w:rFonts w:ascii="宋体" w:eastAsia="宋体" w:hAnsi="宋体" w:hint="eastAsia"/>
          <w:szCs w:val="21"/>
        </w:rPr>
        <w:t>笔者</w:t>
      </w:r>
      <w:r w:rsidRPr="004C0CA6">
        <w:rPr>
          <w:rFonts w:ascii="宋体" w:eastAsia="宋体" w:hAnsi="宋体" w:hint="eastAsia"/>
          <w:szCs w:val="21"/>
        </w:rPr>
        <w:t>发现是由于汞灯包含很多谱线，每条谱线</w:t>
      </w:r>
      <w:r w:rsidR="00125B6E">
        <w:rPr>
          <w:rFonts w:ascii="宋体" w:eastAsia="宋体" w:hAnsi="宋体" w:hint="eastAsia"/>
          <w:szCs w:val="21"/>
        </w:rPr>
        <w:t>关于距离</w:t>
      </w:r>
      <m:oMath>
        <m:r>
          <w:rPr>
            <w:rFonts w:ascii="Cambria Math" w:eastAsia="宋体" w:hAnsi="Cambria Math"/>
            <w:szCs w:val="21"/>
          </w:rPr>
          <m:t>x</m:t>
        </m:r>
      </m:oMath>
      <w:r w:rsidRPr="004C0CA6">
        <w:rPr>
          <w:rFonts w:ascii="宋体" w:eastAsia="宋体" w:hAnsi="宋体" w:hint="eastAsia"/>
          <w:szCs w:val="21"/>
        </w:rPr>
        <w:t>的相位是不同的</w:t>
      </w:r>
      <w:r w:rsidR="00125B6E">
        <w:rPr>
          <w:rFonts w:ascii="宋体" w:eastAsia="宋体" w:hAnsi="宋体" w:hint="eastAsia"/>
          <w:szCs w:val="21"/>
        </w:rPr>
        <w:t>，因此</w:t>
      </w:r>
      <w:r w:rsidR="00125B6E" w:rsidRPr="004C0CA6">
        <w:rPr>
          <w:rFonts w:ascii="宋体" w:eastAsia="宋体" w:hAnsi="宋体" w:hint="eastAsia"/>
          <w:szCs w:val="21"/>
        </w:rPr>
        <w:t>光强</w:t>
      </w:r>
      <w:r w:rsidR="00125B6E">
        <w:rPr>
          <w:rFonts w:ascii="宋体" w:eastAsia="宋体" w:hAnsi="宋体" w:hint="eastAsia"/>
          <w:szCs w:val="21"/>
        </w:rPr>
        <w:t>叠加不均匀，且集中于环心，在</w:t>
      </w:r>
      <w:r w:rsidR="0099524A">
        <w:rPr>
          <w:rFonts w:ascii="宋体" w:eastAsia="宋体" w:hAnsi="宋体" w:hint="eastAsia"/>
          <w:szCs w:val="21"/>
        </w:rPr>
        <w:t>其他</w:t>
      </w:r>
      <w:r w:rsidR="00125B6E">
        <w:rPr>
          <w:rFonts w:ascii="宋体" w:eastAsia="宋体" w:hAnsi="宋体" w:hint="eastAsia"/>
          <w:szCs w:val="21"/>
        </w:rPr>
        <w:t>点叠加时有</w:t>
      </w:r>
      <w:r w:rsidR="0099524A">
        <w:rPr>
          <w:rFonts w:ascii="宋体" w:eastAsia="宋体" w:hAnsi="宋体" w:hint="eastAsia"/>
          <w:szCs w:val="21"/>
        </w:rPr>
        <w:t>些光强变弱有些光强变强，在</w:t>
      </w:r>
      <w:r w:rsidR="001667CA">
        <w:rPr>
          <w:rFonts w:ascii="宋体" w:eastAsia="宋体" w:hAnsi="宋体" w:hint="eastAsia"/>
          <w:szCs w:val="21"/>
        </w:rPr>
        <w:t>笔者</w:t>
      </w:r>
      <w:r w:rsidRPr="004C0CA6">
        <w:rPr>
          <w:rFonts w:ascii="宋体" w:eastAsia="宋体" w:hAnsi="宋体" w:hint="eastAsia"/>
          <w:szCs w:val="21"/>
        </w:rPr>
        <w:t>的实验条件</w:t>
      </w:r>
      <w:r w:rsidR="0099524A">
        <w:rPr>
          <w:rFonts w:ascii="宋体" w:eastAsia="宋体" w:hAnsi="宋体" w:hint="eastAsia"/>
          <w:szCs w:val="21"/>
        </w:rPr>
        <w:t>下确实难以观测。如果</w:t>
      </w:r>
      <w:r w:rsidRPr="004C0CA6">
        <w:rPr>
          <w:rFonts w:ascii="宋体" w:eastAsia="宋体" w:hAnsi="宋体" w:hint="eastAsia"/>
          <w:szCs w:val="21"/>
        </w:rPr>
        <w:t>在迈克尔逊干涉仪两反射镜</w:t>
      </w:r>
      <m:oMath>
        <m:sSub>
          <m:sSubPr>
            <m:ctrlPr>
              <w:rPr>
                <w:rFonts w:ascii="Cambria Math" w:eastAsia="宋体" w:hAnsi="Cambria Math"/>
                <w:i/>
                <w:iCs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Cs w:val="21"/>
              </w:rPr>
              <m:t>M</m:t>
            </m:r>
          </m:e>
          <m:sub>
            <m:r>
              <w:rPr>
                <w:rFonts w:ascii="Cambria Math" w:eastAsia="宋体" w:hAnsi="Cambria Math"/>
                <w:szCs w:val="21"/>
              </w:rPr>
              <m:t>1</m:t>
            </m:r>
          </m:sub>
        </m:sSub>
      </m:oMath>
      <w:r w:rsidR="004061CF" w:rsidRPr="004C0CA6">
        <w:rPr>
          <w:rFonts w:ascii="宋体" w:eastAsia="宋体" w:hAnsi="宋体" w:hint="eastAsia"/>
          <w:szCs w:val="21"/>
        </w:rPr>
        <w:t>，</w:t>
      </w:r>
      <w:r w:rsidR="004061CF" w:rsidRPr="004C0CA6">
        <w:rPr>
          <w:rFonts w:ascii="宋体" w:eastAsia="宋体" w:hAnsi="宋体"/>
          <w:szCs w:val="21"/>
        </w:rPr>
        <w:t xml:space="preserve"> </w:t>
      </w:r>
      <m:oMath>
        <m:sSub>
          <m:sSubPr>
            <m:ctrlPr>
              <w:rPr>
                <w:rFonts w:ascii="Cambria Math" w:eastAsia="宋体" w:hAnsi="Cambria Math"/>
                <w:i/>
                <w:iCs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Cs w:val="21"/>
              </w:rPr>
              <m:t>M</m:t>
            </m:r>
          </m:e>
          <m:sub>
            <m:r>
              <w:rPr>
                <w:rFonts w:ascii="Cambria Math" w:eastAsia="宋体" w:hAnsi="Cambria Math"/>
                <w:szCs w:val="21"/>
              </w:rPr>
              <m:t>2</m:t>
            </m:r>
          </m:sub>
        </m:sSub>
      </m:oMath>
      <w:r w:rsidR="004061CF" w:rsidRPr="004C0CA6">
        <w:rPr>
          <w:rFonts w:ascii="宋体" w:eastAsia="宋体" w:hAnsi="宋体" w:hint="eastAsia"/>
          <w:iCs/>
          <w:szCs w:val="21"/>
        </w:rPr>
        <w:t>与半反射镜距离相同时，所有的谱线处于干涉零极大</w:t>
      </w:r>
      <w:r w:rsidR="004061CF" w:rsidRPr="004C0CA6">
        <w:rPr>
          <w:rFonts w:ascii="宋体" w:eastAsia="宋体" w:hAnsi="宋体" w:hint="eastAsia"/>
          <w:szCs w:val="21"/>
        </w:rPr>
        <w:t>处，此时少许移动</w:t>
      </w:r>
      <m:oMath>
        <m:sSub>
          <m:sSubPr>
            <m:ctrlPr>
              <w:rPr>
                <w:rFonts w:ascii="Cambria Math" w:eastAsia="宋体" w:hAnsi="Cambria Math"/>
                <w:i/>
                <w:iCs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Cs w:val="21"/>
              </w:rPr>
              <m:t>M</m:t>
            </m:r>
          </m:e>
          <m:sub>
            <m:r>
              <w:rPr>
                <w:rFonts w:ascii="Cambria Math" w:eastAsia="宋体" w:hAnsi="Cambria Math"/>
                <w:szCs w:val="21"/>
              </w:rPr>
              <m:t>2</m:t>
            </m:r>
          </m:sub>
        </m:sSub>
      </m:oMath>
      <w:r w:rsidR="006F574B">
        <w:rPr>
          <w:rFonts w:ascii="宋体" w:eastAsia="宋体" w:hAnsi="宋体" w:hint="eastAsia"/>
          <w:iCs/>
          <w:szCs w:val="21"/>
        </w:rPr>
        <w:t>，所有谱线干涉光强同时急剧下降，此时可以清晰地观测到光强变化。但由于所选仪器精确度的问题，无法</w:t>
      </w:r>
      <w:r w:rsidR="0099524A">
        <w:rPr>
          <w:rFonts w:ascii="宋体" w:eastAsia="宋体" w:hAnsi="宋体" w:hint="eastAsia"/>
          <w:iCs/>
          <w:szCs w:val="21"/>
        </w:rPr>
        <w:t>使</w:t>
      </w:r>
      <w:r w:rsidR="006F574B">
        <w:rPr>
          <w:rFonts w:ascii="宋体" w:eastAsia="宋体" w:hAnsi="宋体" w:hint="eastAsia"/>
          <w:iCs/>
          <w:szCs w:val="21"/>
        </w:rPr>
        <w:t>用现有仪器测出</w:t>
      </w:r>
      <w:r w:rsidR="0099524A">
        <w:rPr>
          <w:rFonts w:ascii="宋体" w:eastAsia="宋体" w:hAnsi="宋体" w:hint="eastAsia"/>
          <w:iCs/>
          <w:szCs w:val="21"/>
        </w:rPr>
        <w:t>变化量</w:t>
      </w:r>
      <w:r w:rsidR="006F574B">
        <w:rPr>
          <w:rFonts w:ascii="宋体" w:eastAsia="宋体" w:hAnsi="宋体" w:hint="eastAsia"/>
          <w:iCs/>
          <w:szCs w:val="21"/>
        </w:rPr>
        <w:t>，便只能更换研究角度</w:t>
      </w:r>
      <w:r w:rsidR="00A3550A" w:rsidRPr="006F574B">
        <w:rPr>
          <w:rFonts w:ascii="宋体" w:eastAsia="宋体" w:hAnsi="宋体"/>
          <w:szCs w:val="21"/>
        </w:rPr>
        <w:t>，我们不得不转向光栅光谱仪。</w:t>
      </w:r>
      <w:r w:rsidR="006F574B" w:rsidRPr="004C0CA6">
        <w:rPr>
          <w:rFonts w:ascii="宋体" w:eastAsia="宋体" w:hAnsi="宋体"/>
          <w:iCs/>
          <w:szCs w:val="21"/>
        </w:rPr>
        <w:t xml:space="preserve"> </w:t>
      </w:r>
    </w:p>
    <w:p w14:paraId="50D2E751" w14:textId="309E46F7" w:rsidR="00A438E1" w:rsidRPr="004C0CA6" w:rsidRDefault="00053BC5" w:rsidP="004C0CA6">
      <w:pPr>
        <w:spacing w:line="360" w:lineRule="auto"/>
        <w:jc w:val="left"/>
        <w:rPr>
          <w:rFonts w:ascii="宋体" w:eastAsia="宋体" w:hAnsi="宋体"/>
          <w:b/>
          <w:bCs/>
          <w:sz w:val="28"/>
          <w:szCs w:val="28"/>
        </w:rPr>
      </w:pPr>
      <w:r w:rsidRPr="004C0CA6">
        <w:rPr>
          <w:rFonts w:ascii="宋体" w:eastAsia="宋体" w:hAnsi="宋体" w:hint="eastAsia"/>
          <w:b/>
          <w:bCs/>
          <w:sz w:val="28"/>
          <w:szCs w:val="28"/>
        </w:rPr>
        <w:t>3</w:t>
      </w:r>
      <w:r w:rsidR="00A438E1" w:rsidRPr="004C0CA6">
        <w:rPr>
          <w:rFonts w:ascii="宋体" w:eastAsia="宋体" w:hAnsi="宋体" w:hint="eastAsia"/>
          <w:b/>
          <w:bCs/>
          <w:sz w:val="28"/>
          <w:szCs w:val="28"/>
        </w:rPr>
        <w:t>光栅光谱仪</w:t>
      </w:r>
      <w:r w:rsidRPr="004C0CA6">
        <w:rPr>
          <w:rFonts w:ascii="宋体" w:eastAsia="宋体" w:hAnsi="宋体" w:hint="eastAsia"/>
          <w:b/>
          <w:bCs/>
          <w:sz w:val="28"/>
          <w:szCs w:val="28"/>
        </w:rPr>
        <w:t xml:space="preserve"> </w:t>
      </w:r>
      <w:r w:rsidRPr="004C0CA6">
        <w:rPr>
          <w:rFonts w:ascii="宋体" w:eastAsia="宋体" w:hAnsi="宋体"/>
          <w:b/>
          <w:bCs/>
          <w:sz w:val="28"/>
          <w:szCs w:val="28"/>
        </w:rPr>
        <w:t>(Grating spectrometer)</w:t>
      </w:r>
    </w:p>
    <w:p w14:paraId="11E5E95D" w14:textId="24765786" w:rsidR="00C75380" w:rsidRPr="004C0CA6" w:rsidRDefault="00D0492F" w:rsidP="004C0CA6">
      <w:pPr>
        <w:spacing w:line="360" w:lineRule="auto"/>
        <w:jc w:val="left"/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/>
          <w:b/>
          <w:bCs/>
          <w:szCs w:val="21"/>
        </w:rPr>
        <w:t>3</w:t>
      </w:r>
      <w:r w:rsidR="00C75380" w:rsidRPr="004C0CA6">
        <w:rPr>
          <w:rFonts w:ascii="宋体" w:eastAsia="宋体" w:hAnsi="宋体" w:hint="eastAsia"/>
          <w:b/>
          <w:bCs/>
          <w:szCs w:val="21"/>
        </w:rPr>
        <w:t>.1实验原理</w:t>
      </w:r>
    </w:p>
    <w:p w14:paraId="74957FDA" w14:textId="7FBD8A56" w:rsidR="00E12D26" w:rsidRPr="004C0CA6" w:rsidRDefault="00E12D26" w:rsidP="004C0CA6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4C0CA6">
        <w:rPr>
          <w:rFonts w:ascii="宋体" w:eastAsia="宋体" w:hAnsi="宋体" w:hint="eastAsia"/>
          <w:szCs w:val="21"/>
        </w:rPr>
        <w:t>光栅光谱仪即是利用入射平行光，出射平行光造成的光程差来进行衍射。</w:t>
      </w:r>
      <w:r w:rsidR="001667CA">
        <w:rPr>
          <w:rFonts w:ascii="宋体" w:eastAsia="宋体" w:hAnsi="宋体" w:hint="eastAsia"/>
          <w:szCs w:val="21"/>
        </w:rPr>
        <w:t>笔者</w:t>
      </w:r>
      <w:r w:rsidR="0099524A">
        <w:rPr>
          <w:rFonts w:ascii="宋体" w:eastAsia="宋体" w:hAnsi="宋体" w:hint="eastAsia"/>
          <w:szCs w:val="21"/>
        </w:rPr>
        <w:t>先根据光栅参数计算出闪耀</w:t>
      </w:r>
      <w:r w:rsidRPr="004C0CA6">
        <w:rPr>
          <w:rFonts w:ascii="宋体" w:eastAsia="宋体" w:hAnsi="宋体" w:hint="eastAsia"/>
          <w:szCs w:val="21"/>
        </w:rPr>
        <w:t>角，然后</w:t>
      </w:r>
      <w:r w:rsidR="0099524A">
        <w:rPr>
          <w:rFonts w:ascii="宋体" w:eastAsia="宋体" w:hAnsi="宋体" w:hint="eastAsia"/>
          <w:szCs w:val="21"/>
        </w:rPr>
        <w:t>按照</w:t>
      </w:r>
      <w:r w:rsidRPr="004C0CA6">
        <w:rPr>
          <w:rFonts w:ascii="宋体" w:eastAsia="宋体" w:hAnsi="宋体" w:hint="eastAsia"/>
          <w:szCs w:val="21"/>
        </w:rPr>
        <w:t>设计图3</w:t>
      </w:r>
      <w:r w:rsidR="0099524A">
        <w:rPr>
          <w:rFonts w:ascii="宋体" w:eastAsia="宋体" w:hAnsi="宋体" w:hint="eastAsia"/>
          <w:szCs w:val="21"/>
        </w:rPr>
        <w:t>、</w:t>
      </w:r>
      <w:r w:rsidRPr="004C0CA6">
        <w:rPr>
          <w:rFonts w:ascii="宋体" w:eastAsia="宋体" w:hAnsi="宋体" w:hint="eastAsia"/>
          <w:szCs w:val="21"/>
        </w:rPr>
        <w:t>4</w:t>
      </w:r>
      <w:r w:rsidR="0099524A">
        <w:rPr>
          <w:rFonts w:ascii="宋体" w:eastAsia="宋体" w:hAnsi="宋体" w:hint="eastAsia"/>
          <w:szCs w:val="21"/>
        </w:rPr>
        <w:t>所示的结构设想进行</w:t>
      </w:r>
      <w:r w:rsidRPr="004C0CA6">
        <w:rPr>
          <w:rFonts w:ascii="宋体" w:eastAsia="宋体" w:hAnsi="宋体" w:hint="eastAsia"/>
          <w:szCs w:val="21"/>
        </w:rPr>
        <w:t>公式推导。</w:t>
      </w:r>
    </w:p>
    <w:p w14:paraId="334F94CA" w14:textId="77777777" w:rsidR="00436536" w:rsidRDefault="00E12D26" w:rsidP="00436536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4C0CA6">
        <w:rPr>
          <w:rFonts w:ascii="宋体" w:eastAsia="宋体" w:hAnsi="宋体" w:hint="eastAsia"/>
          <w:szCs w:val="21"/>
        </w:rPr>
        <w:lastRenderedPageBreak/>
        <w:t>固定∠AOB为α</w:t>
      </w:r>
      <w:r w:rsidR="00436536">
        <w:rPr>
          <w:rFonts w:ascii="宋体" w:eastAsia="宋体" w:hAnsi="宋体" w:hint="eastAsia"/>
          <w:szCs w:val="21"/>
        </w:rPr>
        <w:t>，</w:t>
      </w:r>
      <w:r w:rsidRPr="004C0CA6">
        <w:rPr>
          <w:rFonts w:ascii="宋体" w:eastAsia="宋体" w:hAnsi="宋体" w:hint="eastAsia"/>
          <w:szCs w:val="21"/>
        </w:rPr>
        <w:t>光栅常数</w:t>
      </w:r>
      <w:r w:rsidR="00436536">
        <w:rPr>
          <w:rFonts w:ascii="宋体" w:eastAsia="宋体" w:hAnsi="宋体" w:hint="eastAsia"/>
          <w:szCs w:val="21"/>
        </w:rPr>
        <w:t>为</w:t>
      </w:r>
      <w:r w:rsidRPr="004C0CA6">
        <w:rPr>
          <w:rFonts w:ascii="宋体" w:eastAsia="宋体" w:hAnsi="宋体" w:hint="eastAsia"/>
          <w:szCs w:val="21"/>
        </w:rPr>
        <w:t>d=</w:t>
      </w:r>
      <m:oMath>
        <m:f>
          <m:fPr>
            <m:ctrlPr>
              <w:rPr>
                <w:rFonts w:ascii="Cambria Math" w:eastAsia="宋体" w:hAnsi="Cambria Math"/>
                <w:i/>
                <w:iCs/>
                <w:szCs w:val="21"/>
              </w:rPr>
            </m:ctrlPr>
          </m:fPr>
          <m:num>
            <m:r>
              <w:rPr>
                <w:rFonts w:ascii="Cambria Math" w:eastAsia="宋体" w:hAnsi="Cambria Math"/>
                <w:szCs w:val="21"/>
              </w:rPr>
              <m:t>1</m:t>
            </m:r>
          </m:num>
          <m:den>
            <m:r>
              <w:rPr>
                <w:rFonts w:ascii="Cambria Math" w:eastAsia="宋体" w:hAnsi="Cambria Math"/>
                <w:szCs w:val="21"/>
              </w:rPr>
              <m:t>1200</m:t>
            </m:r>
          </m:den>
        </m:f>
        <m:r>
          <w:rPr>
            <w:rFonts w:ascii="Cambria Math" w:eastAsia="宋体" w:hAnsi="Cambria Math"/>
            <w:szCs w:val="21"/>
          </w:rPr>
          <m:t>mm</m:t>
        </m:r>
      </m:oMath>
      <w:r w:rsidR="00436536">
        <w:rPr>
          <w:rFonts w:ascii="宋体" w:eastAsia="宋体" w:hAnsi="宋体" w:hint="eastAsia"/>
          <w:szCs w:val="21"/>
        </w:rPr>
        <w:t>，</w:t>
      </w:r>
      <w:r w:rsidRPr="004C0CA6">
        <w:rPr>
          <w:rFonts w:ascii="宋体" w:eastAsia="宋体" w:hAnsi="宋体" w:hint="eastAsia"/>
          <w:szCs w:val="21"/>
        </w:rPr>
        <w:t>闪耀波长</w:t>
      </w:r>
      <w:r w:rsidR="00436536">
        <w:rPr>
          <w:rFonts w:ascii="宋体" w:eastAsia="宋体" w:hAnsi="宋体" w:hint="eastAsia"/>
          <w:szCs w:val="21"/>
        </w:rPr>
        <w:t>为</w:t>
      </w:r>
      <m:oMath>
        <m:sSub>
          <m:sSubPr>
            <m:ctrlPr>
              <w:rPr>
                <w:rFonts w:ascii="Cambria Math" w:eastAsia="宋体" w:hAnsi="Cambria Math"/>
                <w:i/>
                <w:iCs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Cs w:val="21"/>
              </w:rPr>
              <m:t>λ</m:t>
            </m:r>
          </m:e>
          <m:sub>
            <m:r>
              <w:rPr>
                <w:rFonts w:ascii="Cambria Math" w:eastAsia="宋体" w:hAnsi="Cambria Math"/>
                <w:szCs w:val="21"/>
              </w:rPr>
              <m:t>b</m:t>
            </m:r>
          </m:sub>
        </m:sSub>
      </m:oMath>
      <w:r w:rsidRPr="004C0CA6">
        <w:rPr>
          <w:rFonts w:ascii="宋体" w:eastAsia="宋体" w:hAnsi="宋体" w:hint="eastAsia"/>
          <w:szCs w:val="21"/>
        </w:rPr>
        <w:t>=2dsin</w:t>
      </w:r>
      <m:oMath>
        <m:sSub>
          <m:sSubPr>
            <m:ctrlPr>
              <w:rPr>
                <w:rFonts w:ascii="Cambria Math" w:eastAsia="宋体" w:hAnsi="Cambria Math"/>
                <w:i/>
                <w:iCs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Cs w:val="21"/>
              </w:rPr>
              <m:t>θ</m:t>
            </m:r>
          </m:e>
          <m:sub>
            <m:r>
              <w:rPr>
                <w:rFonts w:ascii="Cambria Math" w:eastAsia="宋体" w:hAnsi="Cambria Math"/>
                <w:szCs w:val="21"/>
              </w:rPr>
              <m:t>b</m:t>
            </m:r>
          </m:sub>
        </m:sSub>
      </m:oMath>
      <w:r w:rsidR="00436536">
        <w:rPr>
          <w:rFonts w:ascii="宋体" w:eastAsia="宋体" w:hAnsi="宋体" w:hint="eastAsia"/>
          <w:szCs w:val="21"/>
        </w:rPr>
        <w:t>，</w:t>
      </w:r>
      <w:r w:rsidRPr="004C0CA6">
        <w:rPr>
          <w:rFonts w:ascii="宋体" w:eastAsia="宋体" w:hAnsi="宋体" w:hint="eastAsia"/>
          <w:szCs w:val="21"/>
        </w:rPr>
        <w:t>得到</w:t>
      </w:r>
    </w:p>
    <w:p w14:paraId="3036F2FE" w14:textId="240D7509" w:rsidR="00E12D26" w:rsidRPr="004C0CA6" w:rsidRDefault="008514E2" w:rsidP="00436536">
      <w:pPr>
        <w:spacing w:line="360" w:lineRule="auto"/>
        <w:ind w:left="420" w:firstLineChars="200" w:firstLine="420"/>
        <w:jc w:val="center"/>
        <w:rPr>
          <w:rFonts w:ascii="宋体" w:eastAsia="宋体" w:hAnsi="宋体"/>
          <w:szCs w:val="21"/>
        </w:rPr>
      </w:pPr>
      <m:oMath>
        <m:sSub>
          <m:sSubPr>
            <m:ctrlPr>
              <w:rPr>
                <w:rFonts w:ascii="Cambria Math" w:eastAsia="宋体" w:hAnsi="Cambria Math"/>
                <w:i/>
                <w:iCs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Cs w:val="21"/>
              </w:rPr>
              <m:t>θ</m:t>
            </m:r>
          </m:e>
          <m:sub>
            <m:r>
              <w:rPr>
                <w:rFonts w:ascii="Cambria Math" w:eastAsia="宋体" w:hAnsi="Cambria Math"/>
                <w:szCs w:val="21"/>
              </w:rPr>
              <m:t>b</m:t>
            </m:r>
          </m:sub>
        </m:sSub>
      </m:oMath>
      <w:r w:rsidR="00E12D26" w:rsidRPr="004C0CA6">
        <w:rPr>
          <w:rFonts w:ascii="宋体" w:eastAsia="宋体" w:hAnsi="宋体" w:hint="eastAsia"/>
          <w:szCs w:val="21"/>
        </w:rPr>
        <w:t>=17.46°</w:t>
      </w:r>
    </w:p>
    <w:p w14:paraId="74BDF550" w14:textId="1A372F33" w:rsidR="00436536" w:rsidRDefault="00436536" w:rsidP="00436536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而</w:t>
      </w:r>
      <w:r w:rsidR="00E12D26" w:rsidRPr="004C0CA6">
        <w:rPr>
          <w:rFonts w:ascii="宋体" w:eastAsia="宋体" w:hAnsi="宋体" w:hint="eastAsia"/>
          <w:szCs w:val="21"/>
        </w:rPr>
        <w:t>观测波长为λ的光线的k级强谱线的条件为</w:t>
      </w:r>
    </w:p>
    <w:p w14:paraId="2F0CAE0F" w14:textId="533E8D94" w:rsidR="00280E5C" w:rsidRPr="00436536" w:rsidRDefault="00436536" w:rsidP="00436536">
      <w:pPr>
        <w:spacing w:line="360" w:lineRule="auto"/>
        <w:ind w:firstLineChars="200" w:firstLine="420"/>
        <w:jc w:val="center"/>
        <w:rPr>
          <w:rFonts w:ascii="宋体" w:eastAsia="宋体" w:hAnsi="宋体"/>
          <w:szCs w:val="21"/>
        </w:rPr>
      </w:pPr>
      <w:r w:rsidRPr="009035BE">
        <w:rPr>
          <w:rFonts w:ascii="华文宋体" w:eastAsia="华文宋体" w:hAnsi="华文宋体"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797DD35B" wp14:editId="0CB1304F">
            <wp:simplePos x="0" y="0"/>
            <wp:positionH relativeFrom="column">
              <wp:posOffset>527050</wp:posOffset>
            </wp:positionH>
            <wp:positionV relativeFrom="paragraph">
              <wp:posOffset>517525</wp:posOffset>
            </wp:positionV>
            <wp:extent cx="1693033" cy="1063352"/>
            <wp:effectExtent l="0" t="0" r="2540" b="3810"/>
            <wp:wrapTopAndBottom/>
            <wp:docPr id="79" name="图片 78">
              <a:extLst xmlns:a="http://schemas.openxmlformats.org/drawingml/2006/main">
                <a:ext uri="{FF2B5EF4-FFF2-40B4-BE49-F238E27FC236}">
                  <a16:creationId xmlns:a16="http://schemas.microsoft.com/office/drawing/2014/main" id="{51D6EA44-8F24-4C9A-B3BD-22B96FBF1E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8">
                      <a:extLst>
                        <a:ext uri="{FF2B5EF4-FFF2-40B4-BE49-F238E27FC236}">
                          <a16:creationId xmlns:a16="http://schemas.microsoft.com/office/drawing/2014/main" id="{51D6EA44-8F24-4C9A-B3BD-22B96FBF1E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033" cy="106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35B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EC23C6" wp14:editId="63920090">
                <wp:simplePos x="0" y="0"/>
                <wp:positionH relativeFrom="column">
                  <wp:posOffset>2984500</wp:posOffset>
                </wp:positionH>
                <wp:positionV relativeFrom="paragraph">
                  <wp:posOffset>370840</wp:posOffset>
                </wp:positionV>
                <wp:extent cx="1759585" cy="1342390"/>
                <wp:effectExtent l="0" t="0" r="31115" b="0"/>
                <wp:wrapTopAndBottom/>
                <wp:docPr id="31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9585" cy="1342390"/>
                          <a:chOff x="0" y="0"/>
                          <a:chExt cx="1760101" cy="1342528"/>
                        </a:xfrm>
                      </wpg:grpSpPr>
                      <wps:wsp>
                        <wps:cNvPr id="32" name="直接连接符 32"/>
                        <wps:cNvCnPr/>
                        <wps:spPr>
                          <a:xfrm>
                            <a:off x="362443" y="933352"/>
                            <a:ext cx="1013895" cy="30322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直接连接符 33"/>
                        <wps:cNvCnPr/>
                        <wps:spPr>
                          <a:xfrm>
                            <a:off x="585121" y="0"/>
                            <a:ext cx="0" cy="99494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直接连接符 34"/>
                        <wps:cNvCnPr/>
                        <wps:spPr>
                          <a:xfrm>
                            <a:off x="1044690" y="22908"/>
                            <a:ext cx="0" cy="110469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直接连接符 35"/>
                        <wps:cNvCnPr>
                          <a:cxnSpLocks/>
                        </wps:cNvCnPr>
                        <wps:spPr>
                          <a:xfrm flipV="1">
                            <a:off x="585121" y="71068"/>
                            <a:ext cx="786479" cy="92387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直接连接符 36"/>
                        <wps:cNvCnPr/>
                        <wps:spPr>
                          <a:xfrm flipV="1">
                            <a:off x="1049428" y="260581"/>
                            <a:ext cx="710673" cy="86702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直接连接符 37"/>
                        <wps:cNvCnPr/>
                        <wps:spPr>
                          <a:xfrm>
                            <a:off x="0" y="1175763"/>
                            <a:ext cx="113995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文本框 20"/>
                        <wps:cNvSpPr txBox="1"/>
                        <wps:spPr>
                          <a:xfrm>
                            <a:off x="362012" y="946288"/>
                            <a:ext cx="208915" cy="396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B8E04A" w14:textId="77777777" w:rsidR="009035BE" w:rsidRDefault="009035BE" w:rsidP="009035BE">
                              <w:pPr>
                                <w:rPr>
                                  <w:rFonts w:ascii="Cambria Math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θ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39" name="文本框 21"/>
                        <wps:cNvSpPr txBox="1"/>
                        <wps:spPr>
                          <a:xfrm>
                            <a:off x="1072386" y="575196"/>
                            <a:ext cx="208915" cy="396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813D17" w14:textId="77777777" w:rsidR="009035BE" w:rsidRDefault="009035BE" w:rsidP="009035BE">
                              <w:pPr>
                                <w:rPr>
                                  <w:rFonts w:ascii="Cambria Math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α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14:contentPart bwMode="auto" r:id="rId12">
                        <w14:nvContentPartPr>
                          <w14:cNvPr id="40" name="墨迹 40"/>
                          <w14:cNvContentPartPr/>
                        </w14:nvContentPartPr>
                        <w14:xfrm>
                          <a:off x="731624" y="1041971"/>
                          <a:ext cx="24120" cy="109080"/>
                        </w14:xfrm>
                      </w14:contentPart>
                      <w14:contentPart bwMode="auto" r:id="rId13">
                        <w14:nvContentPartPr>
                          <w14:cNvPr id="41" name="墨迹 41"/>
                          <w14:cNvContentPartPr/>
                        </w14:nvContentPartPr>
                        <w14:xfrm>
                          <a:off x="1049144" y="884651"/>
                          <a:ext cx="168120" cy="22680"/>
                        </w14:xfrm>
                      </w14:contentPart>
                      <w14:contentPart bwMode="auto" r:id="rId14">
                        <w14:nvContentPartPr>
                          <w14:cNvPr id="42" name="墨迹 42"/>
                          <w14:cNvContentPartPr/>
                        </w14:nvContentPartPr>
                        <w14:xfrm>
                          <a:off x="597344" y="354731"/>
                          <a:ext cx="38160" cy="141480"/>
                        </w14:xfrm>
                      </w14:contentPart>
                      <w14:contentPart bwMode="auto" r:id="rId15">
                        <w14:nvContentPartPr>
                          <w14:cNvPr id="43" name="墨迹 43"/>
                          <w14:cNvContentPartPr/>
                        </w14:nvContentPartPr>
                        <w14:xfrm>
                          <a:off x="1057064" y="156011"/>
                          <a:ext cx="35640" cy="131760"/>
                        </w14:xfrm>
                      </w14:contentPart>
                      <w14:contentPart bwMode="auto" r:id="rId16">
                        <w14:nvContentPartPr>
                          <w14:cNvPr id="44" name="墨迹 44"/>
                          <w14:cNvContentPartPr/>
                        </w14:nvContentPartPr>
                        <w14:xfrm>
                          <a:off x="1008824" y="163931"/>
                          <a:ext cx="37800" cy="140040"/>
                        </w14:xfrm>
                      </w14:contentPart>
                      <w14:contentPart bwMode="auto" r:id="rId17">
                        <w14:nvContentPartPr>
                          <w14:cNvPr id="45" name="墨迹 45"/>
                          <w14:cNvContentPartPr/>
                        </w14:nvContentPartPr>
                        <w14:xfrm>
                          <a:off x="543344" y="360491"/>
                          <a:ext cx="35640" cy="131400"/>
                        </w14:xfrm>
                      </w14:contentPart>
                      <w14:contentPart bwMode="auto" r:id="rId18">
                        <w14:nvContentPartPr>
                          <w14:cNvPr id="46" name="墨迹 46"/>
                          <w14:cNvContentPartPr/>
                        </w14:nvContentPartPr>
                        <w14:xfrm>
                          <a:off x="783824" y="607451"/>
                          <a:ext cx="124920" cy="90720"/>
                        </w14:xfrm>
                      </w14:contentPart>
                      <w14:contentPart bwMode="auto" r:id="rId19">
                        <w14:nvContentPartPr>
                          <w14:cNvPr id="47" name="墨迹 47"/>
                          <w14:cNvContentPartPr/>
                        </w14:nvContentPartPr>
                        <w14:xfrm>
                          <a:off x="848624" y="621491"/>
                          <a:ext cx="66240" cy="148320"/>
                        </w14:xfrm>
                      </w14:contentPart>
                      <w14:contentPart bwMode="auto" r:id="rId20">
                        <w14:nvContentPartPr>
                          <w14:cNvPr id="48" name="墨迹 48"/>
                          <w14:cNvContentPartPr/>
                        </w14:nvContentPartPr>
                        <w14:xfrm>
                          <a:off x="1319864" y="645251"/>
                          <a:ext cx="129600" cy="97920"/>
                        </w14:xfrm>
                      </w14:contentPart>
                      <w14:contentPart bwMode="auto" r:id="rId21">
                        <w14:nvContentPartPr>
                          <w14:cNvPr id="49" name="墨迹 49"/>
                          <w14:cNvContentPartPr/>
                        </w14:nvContentPartPr>
                        <w14:xfrm>
                          <a:off x="1389344" y="641651"/>
                          <a:ext cx="65880" cy="171000"/>
                        </w14:xfrm>
                      </w14:contentPart>
                      <w14:contentPart bwMode="auto" r:id="rId22">
                        <w14:nvContentPartPr>
                          <w14:cNvPr id="50" name="墨迹 50"/>
                          <w14:cNvContentPartPr/>
                        </w14:nvContentPartPr>
                        <w14:xfrm>
                          <a:off x="585104" y="992291"/>
                          <a:ext cx="47160" cy="360"/>
                        </w14:xfrm>
                      </w14:contentPart>
                      <w14:contentPart bwMode="auto" r:id="rId23">
                        <w14:nvContentPartPr>
                          <w14:cNvPr id="51" name="墨迹 51"/>
                          <w14:cNvContentPartPr/>
                        </w14:nvContentPartPr>
                        <w14:xfrm>
                          <a:off x="959144" y="992291"/>
                          <a:ext cx="68040" cy="360"/>
                        </w14:xfrm>
                      </w14:contentPart>
                      <wpg:grpSp>
                        <wpg:cNvPr id="52" name="组合 52"/>
                        <wpg:cNvGrpSpPr/>
                        <wpg:grpSpPr>
                          <a:xfrm>
                            <a:off x="684104" y="855851"/>
                            <a:ext cx="339480" cy="272880"/>
                            <a:chOff x="684104" y="855851"/>
                            <a:chExt cx="339480" cy="272880"/>
                          </a:xfrm>
                        </wpg:grpSpPr>
                        <w14:contentPart bwMode="auto" r:id="rId24">
                          <w14:nvContentPartPr>
                            <w14:cNvPr id="53" name="墨迹 53"/>
                            <w14:cNvContentPartPr/>
                          </w14:nvContentPartPr>
                          <w14:xfrm>
                            <a:off x="684104" y="992291"/>
                            <a:ext cx="70200" cy="360"/>
                          </w14:xfrm>
                        </w14:contentPart>
                        <w14:contentPart bwMode="auto" r:id="rId25">
                          <w14:nvContentPartPr>
                            <w14:cNvPr id="54" name="墨迹 54"/>
                            <w14:cNvContentPartPr/>
                          </w14:nvContentPartPr>
                          <w14:xfrm>
                            <a:off x="812264" y="992291"/>
                            <a:ext cx="81720" cy="360"/>
                          </w14:xfrm>
                        </w14:contentPart>
                        <w14:contentPart bwMode="auto" r:id="rId26">
                          <w14:nvContentPartPr>
                            <w14:cNvPr id="55" name="墨迹 55"/>
                            <w14:cNvContentPartPr/>
                          </w14:nvContentPartPr>
                          <w14:xfrm>
                            <a:off x="720464" y="855851"/>
                            <a:ext cx="78120" cy="70560"/>
                          </w14:xfrm>
                        </w14:contentPart>
                        <w14:contentPart bwMode="auto" r:id="rId27">
                          <w14:nvContentPartPr>
                            <w14:cNvPr id="56" name="墨迹 56"/>
                            <w14:cNvContentPartPr/>
                          </w14:nvContentPartPr>
                          <w14:xfrm>
                            <a:off x="827384" y="951971"/>
                            <a:ext cx="42840" cy="38880"/>
                          </w14:xfrm>
                        </w14:contentPart>
                        <w14:contentPart bwMode="auto" r:id="rId28">
                          <w14:nvContentPartPr>
                            <w14:cNvPr id="57" name="墨迹 57"/>
                            <w14:cNvContentPartPr/>
                          </w14:nvContentPartPr>
                          <w14:xfrm>
                            <a:off x="882464" y="1001651"/>
                            <a:ext cx="59400" cy="53280"/>
                          </w14:xfrm>
                        </w14:contentPart>
                        <w14:contentPart bwMode="auto" r:id="rId29">
                          <w14:nvContentPartPr>
                            <w14:cNvPr id="58" name="墨迹 58"/>
                            <w14:cNvContentPartPr/>
                          </w14:nvContentPartPr>
                          <w14:xfrm>
                            <a:off x="971384" y="1081571"/>
                            <a:ext cx="52200" cy="47160"/>
                          </w14:xfrm>
                        </w14:contentPart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EC23C6" id="组合 2" o:spid="_x0000_s1026" style="position:absolute;left:0;text-align:left;margin-left:235pt;margin-top:29.2pt;width:138.55pt;height:105.7pt;z-index:251659264" coordsize="17601,13425" o:gfxdata="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">
                <v:line id="直接连接符 32" o:spid="_x0000_s1027" style="position:absolute;visibility:visible;mso-wrap-style:square" from="3624,9333" to="13763,12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" strokecolor="#4472c4 [3204]" strokeweight="1.5pt">
                  <v:stroke joinstyle="miter"/>
                </v:line>
                <v:line id="直接连接符 33" o:spid="_x0000_s1028" style="position:absolute;visibility:visible;mso-wrap-style:square" from="5851,0" to="5851,9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" strokecolor="#4472c4 [3204]" strokeweight=".5pt">
                  <v:stroke joinstyle="miter"/>
                </v:line>
                <v:line id="直接连接符 34" o:spid="_x0000_s1029" style="position:absolute;visibility:visible;mso-wrap-style:square" from="10446,229" to="10446,11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" strokecolor="#4472c4 [3204]" strokeweight=".5pt">
                  <v:stroke joinstyle="miter"/>
                </v:line>
                <v:line id="直接连接符 35" o:spid="_x0000_s1030" style="position:absolute;flip:y;visibility:visible;mso-wrap-style:square" from="5851,710" to="13716,9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" strokecolor="#4472c4 [3204]" strokeweight=".5pt">
                  <v:stroke joinstyle="miter"/>
                  <o:lock v:ext="edit" shapetype="f"/>
                </v:line>
                <v:line id="直接连接符 36" o:spid="_x0000_s1031" style="position:absolute;flip:y;visibility:visible;mso-wrap-style:square" from="10494,2605" to="17601,11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" strokecolor="#4472c4 [3204]" strokeweight=".5pt">
                  <v:stroke joinstyle="miter"/>
                </v:line>
                <v:line id="直接连接符 37" o:spid="_x0000_s1032" style="position:absolute;visibility:visible;mso-wrap-style:square" from="0,11757" to="11399,11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" strokecolor="#4472c4 [3204]" strokeweight="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0" o:spid="_x0000_s1033" type="#_x0000_t202" style="position:absolute;left:3620;top:9462;width:2089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0BB8E04A" w14:textId="77777777" w:rsidR="009035BE" w:rsidRDefault="009035BE" w:rsidP="009035BE">
                        <w:pPr>
                          <w:rPr>
                            <w:rFonts w:ascii="Cambria Math" w:hAnsi="Cambria Math"/>
                            <w:i/>
                            <w:i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θ</m:t>
                            </m:r>
                          </m:oMath>
                        </m:oMathPara>
                      </w:p>
                    </w:txbxContent>
                  </v:textbox>
                </v:shape>
                <v:shape id="文本框 21" o:spid="_x0000_s1034" type="#_x0000_t202" style="position:absolute;left:10723;top:5751;width:2090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4E813D17" w14:textId="77777777" w:rsidR="009035BE" w:rsidRDefault="009035BE" w:rsidP="009035BE">
                        <w:pPr>
                          <w:rPr>
                            <w:rFonts w:ascii="Cambria Math" w:hAnsi="Cambria Math"/>
                            <w:i/>
                            <w:i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α</m:t>
                            </m:r>
                          </m:oMath>
                        </m:oMathPara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墨迹 40" o:spid="_x0000_s1035" type="#_x0000_t75" style="position:absolute;left:7193;top:10297;width:486;height: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">
                  <v:imagedata r:id="rId30" o:title=""/>
                </v:shape>
                <v:shape id="墨迹 41" o:spid="_x0000_s1036" type="#_x0000_t75" style="position:absolute;left:10368;top:8724;width:1894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">
                  <v:imagedata r:id="rId31" o:title=""/>
                </v:shape>
                <v:shape id="墨迹 42" o:spid="_x0000_s1037" type="#_x0000_t75" style="position:absolute;left:5883;top:3457;width:562;height: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">
                  <v:imagedata r:id="rId32" o:title=""/>
                </v:shape>
                <v:shape id="墨迹 43" o:spid="_x0000_s1038" type="#_x0000_t75" style="position:absolute;left:10479;top:1470;width:538;height:1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">
                  <v:imagedata r:id="rId33" o:title=""/>
                </v:shape>
                <v:shape id="墨迹 44" o:spid="_x0000_s1039" type="#_x0000_t75" style="position:absolute;left:9998;top:1549;width:558;height:1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">
                  <v:imagedata r:id="rId34" o:title=""/>
                </v:shape>
                <v:shape id="墨迹 45" o:spid="_x0000_s1040" type="#_x0000_t75" style="position:absolute;left:5343;top:3514;width:536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">
                  <v:imagedata r:id="rId35" o:title=""/>
                </v:shape>
                <v:shape id="墨迹 46" o:spid="_x0000_s1041" type="#_x0000_t75" style="position:absolute;left:7747;top:5984;width:1430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">
                  <v:imagedata r:id="rId36" o:title=""/>
                </v:shape>
                <v:shape id="墨迹 47" o:spid="_x0000_s1042" type="#_x0000_t75" style="position:absolute;left:8396;top:6124;width:842;height:1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">
                  <v:imagedata r:id="rId37" o:title=""/>
                </v:shape>
                <v:shape id="墨迹 48" o:spid="_x0000_s1043" type="#_x0000_t75" style="position:absolute;left:13108;top:6362;width:1476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">
                  <v:imagedata r:id="rId38" o:title=""/>
                </v:shape>
                <v:shape id="墨迹 49" o:spid="_x0000_s1044" type="#_x0000_t75" style="position:absolute;left:13803;top:6326;width:839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">
                  <v:imagedata r:id="rId39" o:title=""/>
                </v:shape>
                <v:shape id="墨迹 50" o:spid="_x0000_s1045" type="#_x0000_t75" style="position:absolute;left:5761;top:9832;width:651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">
                  <v:imagedata r:id="rId40" o:title=""/>
                </v:shape>
                <v:shape id="墨迹 51" o:spid="_x0000_s1046" type="#_x0000_t75" style="position:absolute;left:9500;top:9832;width:862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">
                  <v:imagedata r:id="rId41" o:title=""/>
                </v:shape>
                <v:group id="组合 52" o:spid="_x0000_s1047" style="position:absolute;left:6841;top:8558;width:3394;height:2729" coordorigin="6841,8558" coordsize="3394,2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墨迹 53" o:spid="_x0000_s1048" type="#_x0000_t75" style="position:absolute;left:6751;top:9832;width:882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">
                    <v:imagedata r:id="rId42" o:title=""/>
                  </v:shape>
                  <v:shape id="墨迹 54" o:spid="_x0000_s1049" type="#_x0000_t75" style="position:absolute;left:8032;top:9832;width:997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">
                    <v:imagedata r:id="rId43" o:title=""/>
                  </v:shape>
                  <v:shape id="墨迹 55" o:spid="_x0000_s1050" type="#_x0000_t75" style="position:absolute;left:7114;top:8468;width:961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">
                    <v:imagedata r:id="rId44" o:title=""/>
                  </v:shape>
                  <v:shape id="墨迹 56" o:spid="_x0000_s1051" type="#_x0000_t75" style="position:absolute;left:8183;top:9428;width:609;height: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">
                    <v:imagedata r:id="rId45" o:title=""/>
                  </v:shape>
                  <v:shape id="墨迹 57" o:spid="_x0000_s1052" type="#_x0000_t75" style="position:absolute;left:8734;top:9926;width:774;height: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">
                    <v:imagedata r:id="rId46" o:title=""/>
                  </v:shape>
                  <v:shape id="墨迹 58" o:spid="_x0000_s1053" type="#_x0000_t75" style="position:absolute;left:9623;top:10725;width:702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">
                    <v:imagedata r:id="rId47" o:title=""/>
                  </v:shape>
                </v:group>
                <w10:wrap type="topAndBottom"/>
              </v:group>
            </w:pict>
          </mc:Fallback>
        </mc:AlternateContent>
      </w:r>
      <w:r w:rsidR="00E12D26" w:rsidRPr="004C0CA6">
        <w:rPr>
          <w:rFonts w:ascii="宋体" w:eastAsia="宋体" w:hAnsi="宋体" w:hint="eastAsia"/>
          <w:szCs w:val="21"/>
        </w:rPr>
        <w:t>d</w:t>
      </w:r>
      <m:oMath>
        <m:d>
          <m:dPr>
            <m:ctrlPr>
              <w:rPr>
                <w:rFonts w:ascii="Cambria Math" w:eastAsia="宋体" w:hAnsi="Cambria Math"/>
                <w:i/>
                <w:iCs/>
                <w:szCs w:val="21"/>
              </w:rPr>
            </m:ctrlPr>
          </m:dPr>
          <m:e>
            <m:r>
              <w:rPr>
                <w:rFonts w:ascii="Cambria Math" w:eastAsia="宋体" w:hAnsi="Cambria Math"/>
                <w:szCs w:val="21"/>
              </w:rPr>
              <m:t>sin</m:t>
            </m:r>
            <m:d>
              <m:dPr>
                <m:ctrlPr>
                  <w:rPr>
                    <w:rFonts w:ascii="Cambria Math" w:eastAsia="宋体" w:hAnsi="Cambria Math"/>
                    <w:i/>
                    <w:iCs/>
                    <w:szCs w:val="21"/>
                  </w:rPr>
                </m:ctrlPr>
              </m:dPr>
              <m:e>
                <m:r>
                  <w:rPr>
                    <w:rFonts w:ascii="Cambria Math" w:eastAsia="宋体" w:hAnsi="Cambria Math"/>
                    <w:szCs w:val="21"/>
                  </w:rPr>
                  <m:t>α-θ</m:t>
                </m:r>
              </m:e>
            </m:d>
            <m:r>
              <w:rPr>
                <w:rFonts w:ascii="Cambria Math" w:eastAsia="宋体" w:hAnsi="Cambria Math"/>
                <w:szCs w:val="21"/>
              </w:rPr>
              <m:t>-sin</m:t>
            </m:r>
            <m:d>
              <m:dPr>
                <m:ctrlPr>
                  <w:rPr>
                    <w:rFonts w:ascii="Cambria Math" w:eastAsia="宋体" w:hAnsi="Cambria Math"/>
                    <w:i/>
                    <w:iCs/>
                    <w:szCs w:val="21"/>
                  </w:rPr>
                </m:ctrlPr>
              </m:dPr>
              <m:e>
                <m:r>
                  <w:rPr>
                    <w:rFonts w:ascii="Cambria Math" w:eastAsia="宋体" w:hAnsi="Cambria Math"/>
                    <w:szCs w:val="21"/>
                  </w:rPr>
                  <m:t>θ</m:t>
                </m:r>
              </m:e>
            </m:d>
          </m:e>
        </m:d>
      </m:oMath>
      <w:r w:rsidR="00E12D26" w:rsidRPr="004C0CA6">
        <w:rPr>
          <w:rFonts w:ascii="宋体" w:eastAsia="宋体" w:hAnsi="宋体" w:hint="eastAsia"/>
          <w:szCs w:val="21"/>
        </w:rPr>
        <w:t>=kλ</w:t>
      </w:r>
    </w:p>
    <w:p w14:paraId="357710D1" w14:textId="5BEDC1F0" w:rsidR="005D203D" w:rsidRDefault="00280E5C" w:rsidP="004C0CA6">
      <w:pPr>
        <w:spacing w:line="360" w:lineRule="auto"/>
        <w:ind w:firstLineChars="500" w:firstLine="901"/>
        <w:jc w:val="left"/>
        <w:rPr>
          <w:rFonts w:ascii="华文宋体" w:eastAsia="华文宋体" w:hAnsi="华文宋体"/>
          <w:sz w:val="18"/>
          <w:szCs w:val="18"/>
        </w:rPr>
      </w:pPr>
      <w:r w:rsidRPr="00280E5C">
        <w:rPr>
          <w:rFonts w:ascii="华文宋体" w:eastAsia="华文宋体" w:hAnsi="华文宋体"/>
          <w:b/>
          <w:bCs/>
          <w:sz w:val="18"/>
          <w:szCs w:val="18"/>
        </w:rPr>
        <w:t xml:space="preserve"> </w:t>
      </w:r>
      <w:r w:rsidR="00436536">
        <w:rPr>
          <w:rFonts w:ascii="华文宋体" w:eastAsia="华文宋体" w:hAnsi="华文宋体"/>
          <w:b/>
          <w:bCs/>
          <w:sz w:val="18"/>
          <w:szCs w:val="18"/>
        </w:rPr>
        <w:t xml:space="preserve">       </w:t>
      </w:r>
      <w:r w:rsidRPr="00280E5C">
        <w:rPr>
          <w:rFonts w:ascii="华文宋体" w:eastAsia="华文宋体" w:hAnsi="华文宋体"/>
          <w:b/>
          <w:bCs/>
          <w:sz w:val="18"/>
          <w:szCs w:val="18"/>
        </w:rPr>
        <w:t xml:space="preserve"> </w:t>
      </w:r>
      <w:r w:rsidRPr="00F23A6A">
        <w:rPr>
          <w:rFonts w:ascii="黑体" w:eastAsia="黑体" w:hAnsi="黑体" w:hint="eastAsia"/>
          <w:sz w:val="18"/>
          <w:szCs w:val="18"/>
        </w:rPr>
        <w:t>图</w:t>
      </w:r>
      <w:r w:rsidRPr="00280E5C">
        <w:rPr>
          <w:rFonts w:ascii="黑体" w:eastAsia="黑体" w:hAnsi="黑体" w:hint="eastAsia"/>
          <w:sz w:val="18"/>
          <w:szCs w:val="18"/>
        </w:rPr>
        <w:t>2</w:t>
      </w:r>
      <w:r w:rsidR="00436536">
        <w:rPr>
          <w:rFonts w:ascii="黑体" w:eastAsia="黑体" w:hAnsi="黑体"/>
          <w:sz w:val="18"/>
          <w:szCs w:val="18"/>
        </w:rPr>
        <w:t xml:space="preserve">                                          </w:t>
      </w:r>
      <w:r w:rsidR="00436536" w:rsidRPr="00436536">
        <w:rPr>
          <w:rFonts w:ascii="黑体" w:eastAsia="黑体" w:hAnsi="黑体" w:hint="eastAsia"/>
          <w:sz w:val="18"/>
          <w:szCs w:val="18"/>
        </w:rPr>
        <w:t>图3</w:t>
      </w:r>
      <w:r w:rsidR="00436536">
        <w:rPr>
          <w:rFonts w:ascii="黑体" w:eastAsia="黑体" w:hAnsi="黑体"/>
          <w:sz w:val="18"/>
          <w:szCs w:val="18"/>
        </w:rPr>
        <w:t xml:space="preserve">  </w:t>
      </w:r>
    </w:p>
    <w:p w14:paraId="4A51CE0E" w14:textId="5A60A1AA" w:rsidR="00A53E0D" w:rsidRPr="004C0CA6" w:rsidRDefault="006664D7" w:rsidP="004C0CA6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这里笔者采用</w:t>
      </w:r>
      <w:r w:rsidR="00A53E0D" w:rsidRPr="004C0CA6">
        <w:rPr>
          <w:rFonts w:ascii="宋体" w:eastAsia="宋体" w:hAnsi="宋体" w:hint="eastAsia"/>
          <w:szCs w:val="21"/>
        </w:rPr>
        <w:t>单色仪</w:t>
      </w:r>
      <w:r>
        <w:rPr>
          <w:rFonts w:ascii="宋体" w:eastAsia="宋体" w:hAnsi="宋体" w:hint="eastAsia"/>
          <w:szCs w:val="21"/>
        </w:rPr>
        <w:t>作为</w:t>
      </w:r>
      <w:r w:rsidRPr="004C0CA6">
        <w:rPr>
          <w:rFonts w:ascii="宋体" w:eastAsia="宋体" w:hAnsi="宋体" w:hint="eastAsia"/>
          <w:szCs w:val="21"/>
        </w:rPr>
        <w:t>出射</w:t>
      </w:r>
      <w:r>
        <w:rPr>
          <w:rFonts w:ascii="宋体" w:eastAsia="宋体" w:hAnsi="宋体" w:hint="eastAsia"/>
          <w:szCs w:val="21"/>
        </w:rPr>
        <w:t>部件</w:t>
      </w:r>
      <w:r w:rsidR="00A53E0D" w:rsidRPr="004C0CA6">
        <w:rPr>
          <w:rFonts w:ascii="宋体" w:eastAsia="宋体" w:hAnsi="宋体" w:hint="eastAsia"/>
          <w:szCs w:val="21"/>
        </w:rPr>
        <w:t>，单色仪与光谱摄谱仪的结构相似，为从宽波段的辐射束中分离出一系列狭窄波段的电磁辐射。利用每个波长离开光栅的角度不同，由聚焦反射镜再成像出射狭缝。当光栅顺时针转动时，从出射狭缝里出来的光由短波到长波依次出现。</w:t>
      </w:r>
    </w:p>
    <w:p w14:paraId="6EDCCC98" w14:textId="77777777" w:rsidR="00586924" w:rsidRPr="004C0CA6" w:rsidRDefault="00586924" w:rsidP="004C0CA6">
      <w:pPr>
        <w:spacing w:line="360" w:lineRule="auto"/>
        <w:jc w:val="left"/>
        <w:rPr>
          <w:rFonts w:ascii="宋体" w:eastAsia="宋体" w:hAnsi="宋体"/>
          <w:b/>
          <w:bCs/>
          <w:szCs w:val="21"/>
        </w:rPr>
      </w:pPr>
    </w:p>
    <w:p w14:paraId="112AE170" w14:textId="4733CB39" w:rsidR="00CB04AE" w:rsidRPr="004C0CA6" w:rsidRDefault="00D0492F" w:rsidP="004C0CA6">
      <w:pPr>
        <w:spacing w:line="360" w:lineRule="auto"/>
        <w:jc w:val="left"/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/>
          <w:b/>
          <w:bCs/>
          <w:szCs w:val="21"/>
        </w:rPr>
        <w:t>3</w:t>
      </w:r>
      <w:r w:rsidR="00586924" w:rsidRPr="004C0CA6">
        <w:rPr>
          <w:rFonts w:ascii="宋体" w:eastAsia="宋体" w:hAnsi="宋体" w:hint="eastAsia"/>
          <w:b/>
          <w:bCs/>
          <w:szCs w:val="21"/>
        </w:rPr>
        <w:t>.2</w:t>
      </w:r>
      <w:r w:rsidR="00CB04AE" w:rsidRPr="004C0CA6">
        <w:rPr>
          <w:rFonts w:ascii="宋体" w:eastAsia="宋体" w:hAnsi="宋体" w:hint="eastAsia"/>
          <w:b/>
          <w:bCs/>
          <w:szCs w:val="21"/>
        </w:rPr>
        <w:t>汞灯光谱观测</w:t>
      </w:r>
    </w:p>
    <w:p w14:paraId="3C953A8C" w14:textId="44E5E7E1" w:rsidR="00954BEB" w:rsidRPr="00D0492F" w:rsidRDefault="00D0492F" w:rsidP="004C0CA6">
      <w:pPr>
        <w:spacing w:line="360" w:lineRule="auto"/>
        <w:jc w:val="left"/>
        <w:rPr>
          <w:rFonts w:ascii="宋体" w:eastAsia="宋体" w:hAnsi="宋体"/>
          <w:b/>
          <w:szCs w:val="21"/>
        </w:rPr>
      </w:pPr>
      <w:r>
        <w:rPr>
          <w:rFonts w:ascii="宋体" w:eastAsia="宋体" w:hAnsi="宋体"/>
          <w:b/>
          <w:szCs w:val="21"/>
        </w:rPr>
        <w:t>3</w:t>
      </w:r>
      <w:r w:rsidR="00954BEB" w:rsidRPr="00D0492F">
        <w:rPr>
          <w:rFonts w:ascii="宋体" w:eastAsia="宋体" w:hAnsi="宋体" w:hint="eastAsia"/>
          <w:b/>
          <w:szCs w:val="21"/>
        </w:rPr>
        <w:t>.2.1仪器搭建</w:t>
      </w:r>
    </w:p>
    <w:p w14:paraId="0173F39E" w14:textId="2CC1C92F" w:rsidR="001C39A3" w:rsidRPr="004C0CA6" w:rsidRDefault="006664D7" w:rsidP="004C0CA6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6664D7">
        <w:rPr>
          <w:rFonts w:ascii="华文宋体" w:eastAsia="华文宋体" w:hAnsi="华文宋体"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787FBE5A" wp14:editId="37158F03">
            <wp:simplePos x="0" y="0"/>
            <wp:positionH relativeFrom="margin">
              <wp:posOffset>2800350</wp:posOffset>
            </wp:positionH>
            <wp:positionV relativeFrom="paragraph">
              <wp:posOffset>349250</wp:posOffset>
            </wp:positionV>
            <wp:extent cx="2367915" cy="1657350"/>
            <wp:effectExtent l="0" t="0" r="0" b="0"/>
            <wp:wrapTopAndBottom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88" b="14348"/>
                    <a:stretch/>
                  </pic:blipFill>
                  <pic:spPr>
                    <a:xfrm>
                      <a:off x="0" y="0"/>
                      <a:ext cx="236791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39A3">
        <w:rPr>
          <w:rFonts w:ascii="华文宋体" w:eastAsia="华文宋体" w:hAnsi="华文宋体"/>
          <w:noProof/>
          <w:szCs w:val="21"/>
        </w:rPr>
        <w:drawing>
          <wp:anchor distT="0" distB="0" distL="114300" distR="114300" simplePos="0" relativeHeight="251666432" behindDoc="0" locked="0" layoutInCell="1" allowOverlap="1" wp14:anchorId="3D2F7AA1" wp14:editId="2FDBF9E2">
            <wp:simplePos x="0" y="0"/>
            <wp:positionH relativeFrom="column">
              <wp:posOffset>44450</wp:posOffset>
            </wp:positionH>
            <wp:positionV relativeFrom="paragraph">
              <wp:posOffset>329565</wp:posOffset>
            </wp:positionV>
            <wp:extent cx="2184400" cy="1637030"/>
            <wp:effectExtent l="0" t="0" r="6350" b="1270"/>
            <wp:wrapTopAndBottom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B9FDF695-553E-459F-B655-B6338D611E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B9FDF695-553E-459F-B655-B6338D611E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9A3" w:rsidRPr="004C0CA6">
        <w:rPr>
          <w:rFonts w:ascii="宋体" w:eastAsia="宋体" w:hAnsi="宋体" w:hint="eastAsia"/>
          <w:szCs w:val="21"/>
        </w:rPr>
        <w:t>按照设计图搭建仪器，并用激光校准光路，如图4所示。</w:t>
      </w:r>
    </w:p>
    <w:p w14:paraId="6D556ABE" w14:textId="5A91F71C" w:rsidR="00DA51C5" w:rsidRDefault="00DA51C5" w:rsidP="004C0CA6">
      <w:pPr>
        <w:spacing w:line="360" w:lineRule="auto"/>
        <w:ind w:firstLineChars="500" w:firstLine="900"/>
        <w:jc w:val="left"/>
        <w:rPr>
          <w:rFonts w:ascii="华文宋体" w:eastAsia="华文宋体" w:hAnsi="华文宋体"/>
          <w:sz w:val="18"/>
          <w:szCs w:val="18"/>
        </w:rPr>
      </w:pPr>
      <w:r>
        <w:rPr>
          <w:rFonts w:ascii="华文楷体" w:eastAsia="华文楷体" w:hAnsi="华文楷体" w:hint="eastAsia"/>
          <w:sz w:val="18"/>
          <w:szCs w:val="18"/>
        </w:rPr>
        <w:t xml:space="preserve"> </w:t>
      </w:r>
      <w:r>
        <w:rPr>
          <w:rFonts w:ascii="华文楷体" w:eastAsia="华文楷体" w:hAnsi="华文楷体"/>
          <w:sz w:val="18"/>
          <w:szCs w:val="18"/>
        </w:rPr>
        <w:t xml:space="preserve">          </w:t>
      </w:r>
      <w:r w:rsidRPr="00F23A6A">
        <w:rPr>
          <w:rFonts w:ascii="黑体" w:eastAsia="黑体" w:hAnsi="黑体" w:hint="eastAsia"/>
          <w:sz w:val="18"/>
          <w:szCs w:val="18"/>
        </w:rPr>
        <w:t>图</w:t>
      </w:r>
      <w:r w:rsidR="00394BB3">
        <w:rPr>
          <w:rFonts w:ascii="黑体" w:eastAsia="黑体" w:hAnsi="黑体" w:hint="eastAsia"/>
          <w:sz w:val="18"/>
          <w:szCs w:val="18"/>
        </w:rPr>
        <w:t>4</w:t>
      </w:r>
      <w:r>
        <w:rPr>
          <w:rFonts w:ascii="黑体" w:eastAsia="黑体" w:hAnsi="黑体"/>
          <w:sz w:val="18"/>
          <w:szCs w:val="18"/>
        </w:rPr>
        <w:t xml:space="preserve">                                    </w:t>
      </w:r>
      <w:r w:rsidRPr="00280E5C">
        <w:rPr>
          <w:rFonts w:ascii="华文宋体" w:eastAsia="华文宋体" w:hAnsi="华文宋体"/>
          <w:b/>
          <w:bCs/>
          <w:sz w:val="18"/>
          <w:szCs w:val="18"/>
        </w:rPr>
        <w:t xml:space="preserve">  </w:t>
      </w:r>
      <w:r w:rsidR="006664D7">
        <w:rPr>
          <w:rFonts w:ascii="华文宋体" w:eastAsia="华文宋体" w:hAnsi="华文宋体"/>
          <w:b/>
          <w:bCs/>
          <w:sz w:val="18"/>
          <w:szCs w:val="18"/>
        </w:rPr>
        <w:t xml:space="preserve">   </w:t>
      </w:r>
      <w:r w:rsidRPr="00F23A6A">
        <w:rPr>
          <w:rFonts w:ascii="黑体" w:eastAsia="黑体" w:hAnsi="黑体" w:hint="eastAsia"/>
          <w:sz w:val="18"/>
          <w:szCs w:val="18"/>
        </w:rPr>
        <w:t>图</w:t>
      </w:r>
      <w:r w:rsidR="00394BB3">
        <w:rPr>
          <w:rFonts w:ascii="黑体" w:eastAsia="黑体" w:hAnsi="黑体" w:hint="eastAsia"/>
          <w:sz w:val="18"/>
          <w:szCs w:val="18"/>
        </w:rPr>
        <w:t>5</w:t>
      </w:r>
    </w:p>
    <w:p w14:paraId="065E8FF0" w14:textId="483389E9" w:rsidR="003538F0" w:rsidRPr="006664D7" w:rsidRDefault="003538F0" w:rsidP="004C0CA6">
      <w:pPr>
        <w:spacing w:line="360" w:lineRule="auto"/>
        <w:rPr>
          <w:rFonts w:ascii="宋体" w:eastAsia="宋体" w:hAnsi="宋体"/>
          <w:szCs w:val="21"/>
        </w:rPr>
      </w:pPr>
      <w:r w:rsidRPr="003538F0">
        <w:rPr>
          <w:rFonts w:ascii="华文宋体" w:eastAsia="华文宋体" w:hAnsi="华文宋体" w:hint="eastAsia"/>
          <w:szCs w:val="21"/>
        </w:rPr>
        <w:t xml:space="preserve"> </w:t>
      </w:r>
      <w:r w:rsidRPr="003538F0">
        <w:rPr>
          <w:rFonts w:ascii="华文宋体" w:eastAsia="华文宋体" w:hAnsi="华文宋体"/>
          <w:szCs w:val="21"/>
        </w:rPr>
        <w:t xml:space="preserve">  </w:t>
      </w:r>
      <w:r w:rsidR="00BA794F">
        <w:rPr>
          <w:rFonts w:ascii="宋体" w:eastAsia="宋体" w:hAnsi="宋体"/>
          <w:szCs w:val="21"/>
        </w:rPr>
        <w:t xml:space="preserve"> </w:t>
      </w:r>
      <w:r w:rsidRPr="006664D7">
        <w:rPr>
          <w:rFonts w:ascii="宋体" w:eastAsia="宋体" w:hAnsi="宋体" w:hint="eastAsia"/>
          <w:szCs w:val="21"/>
        </w:rPr>
        <w:t>本实验采用1200线/mm的闪耀光栅，闪耀波长为500nm，所以光栅闪耀角为</w:t>
      </w:r>
    </w:p>
    <w:p w14:paraId="3FFB5D68" w14:textId="214FEC03" w:rsidR="00394BB3" w:rsidRPr="006664D7" w:rsidRDefault="003538F0" w:rsidP="004C0CA6">
      <w:pPr>
        <w:spacing w:line="360" w:lineRule="auto"/>
        <w:jc w:val="left"/>
        <w:rPr>
          <w:rFonts w:ascii="华文宋体" w:eastAsia="华文宋体" w:hAnsi="华文宋体"/>
          <w:iCs/>
          <w:szCs w:val="21"/>
        </w:rPr>
      </w:pPr>
      <m:oMathPara>
        <m:oMath>
          <m:r>
            <w:rPr>
              <w:rFonts w:ascii="Cambria Math" w:eastAsia="华文宋体" w:hAnsi="Cambria Math"/>
              <w:szCs w:val="21"/>
            </w:rPr>
            <m:t>θ=</m:t>
          </m:r>
          <m:func>
            <m:funcPr>
              <m:ctrlPr>
                <w:rPr>
                  <w:rFonts w:ascii="Cambria Math" w:eastAsia="华文宋体" w:hAnsi="Cambria Math"/>
                  <w:i/>
                  <w:iCs/>
                  <w:szCs w:val="21"/>
                </w:rPr>
              </m:ctrlPr>
            </m:funcPr>
            <m:fName>
              <m:sSup>
                <m:sSupPr>
                  <m:ctrlPr>
                    <w:rPr>
                      <w:rFonts w:ascii="Cambria Math" w:eastAsia="华文宋体" w:hAnsi="Cambria Math"/>
                      <w:i/>
                      <w:iCs/>
                      <w:szCs w:val="21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eastAsia="华文宋体" w:hAnsi="Cambria Math"/>
                          <w:i/>
                          <w:iCs/>
                          <w:szCs w:val="21"/>
                        </w:rPr>
                      </m:ctrlPr>
                    </m:fPr>
                    <m:num>
                      <m:r>
                        <w:rPr>
                          <w:rFonts w:ascii="Cambria Math" w:eastAsia="华文宋体" w:hAnsi="Cambria Math"/>
                          <w:szCs w:val="21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华文宋体" w:hAnsi="Cambria Math"/>
                          <w:szCs w:val="21"/>
                        </w:rPr>
                        <m:t>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eastAsia="华文宋体" w:hAnsi="Cambria Math"/>
                      <w:szCs w:val="21"/>
                    </w:rPr>
                    <m:t>sin</m:t>
                  </m:r>
                </m:e>
                <m:sup>
                  <m:r>
                    <w:rPr>
                      <w:rFonts w:ascii="Cambria Math" w:eastAsia="华文宋体" w:hAnsi="Cambria Math"/>
                      <w:szCs w:val="21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="华文宋体" w:hAnsi="Cambria Math"/>
                      <w:i/>
                      <w:iCs/>
                      <w:szCs w:val="21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华文宋体" w:hAnsi="Cambria Math"/>
                          <w:i/>
                          <w:iCs/>
                          <w:szCs w:val="21"/>
                        </w:rPr>
                      </m:ctrlPr>
                    </m:fPr>
                    <m:num>
                      <m:r>
                        <w:rPr>
                          <w:rFonts w:ascii="Cambria Math" w:eastAsia="华文宋体" w:hAnsi="Cambria Math"/>
                          <w:szCs w:val="21"/>
                        </w:rPr>
                        <m:t>λ</m:t>
                      </m:r>
                    </m:num>
                    <m:den>
                      <m:r>
                        <w:rPr>
                          <w:rFonts w:ascii="Cambria Math" w:eastAsia="华文宋体" w:hAnsi="Cambria Math"/>
                          <w:szCs w:val="21"/>
                        </w:rPr>
                        <m:t>d</m:t>
                      </m:r>
                    </m:den>
                  </m:f>
                </m:e>
              </m:d>
              <m:r>
                <w:rPr>
                  <w:rFonts w:ascii="Cambria Math" w:eastAsia="华文宋体" w:hAnsi="Cambria Math"/>
                  <w:szCs w:val="21"/>
                </w:rPr>
                <m:t>=18°</m:t>
              </m:r>
            </m:e>
          </m:func>
        </m:oMath>
      </m:oMathPara>
    </w:p>
    <w:p w14:paraId="121E0410" w14:textId="0F96D679" w:rsidR="006664D7" w:rsidRPr="006664D7" w:rsidRDefault="006664D7" w:rsidP="004C0CA6">
      <w:pPr>
        <w:spacing w:line="360" w:lineRule="auto"/>
        <w:jc w:val="left"/>
        <w:rPr>
          <w:rFonts w:ascii="宋体" w:eastAsia="宋体" w:hAnsi="宋体"/>
          <w:szCs w:val="21"/>
        </w:rPr>
      </w:pPr>
      <w:r>
        <w:rPr>
          <w:rFonts w:ascii="华文宋体" w:eastAsia="华文宋体" w:hAnsi="华文宋体"/>
          <w:iCs/>
          <w:szCs w:val="21"/>
        </w:rPr>
        <w:tab/>
      </w:r>
      <w:r w:rsidRPr="006664D7">
        <w:rPr>
          <w:rFonts w:ascii="宋体" w:eastAsia="宋体" w:hAnsi="宋体" w:hint="eastAsia"/>
          <w:szCs w:val="21"/>
        </w:rPr>
        <w:t>对闪耀光</w:t>
      </w:r>
      <w:r>
        <w:rPr>
          <w:rFonts w:ascii="宋体" w:eastAsia="宋体" w:hAnsi="宋体" w:hint="eastAsia"/>
          <w:szCs w:val="21"/>
        </w:rPr>
        <w:t>栅进行调试，将激光向粗糙底座靠拢，可以直观看到理论计算的偏转角，如图5.</w:t>
      </w:r>
    </w:p>
    <w:p w14:paraId="379D3B67" w14:textId="3CE660EF" w:rsidR="00394BB3" w:rsidRPr="00436536" w:rsidRDefault="00394BB3" w:rsidP="0099524A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436536">
        <w:rPr>
          <w:rFonts w:ascii="宋体" w:eastAsia="宋体" w:hAnsi="宋体" w:hint="eastAsia"/>
          <w:szCs w:val="21"/>
        </w:rPr>
        <w:lastRenderedPageBreak/>
        <w:t>汞灯的强谱线主要集中404nm(紫),435nm(紫),491nm(蓝),546nm(绿),576nm(黄)。下面</w:t>
      </w:r>
      <w:r w:rsidR="001667CA" w:rsidRPr="00436536">
        <w:rPr>
          <w:rFonts w:ascii="宋体" w:eastAsia="宋体" w:hAnsi="宋体" w:hint="eastAsia"/>
          <w:szCs w:val="21"/>
        </w:rPr>
        <w:t>笔者</w:t>
      </w:r>
      <w:r w:rsidRPr="00436536">
        <w:rPr>
          <w:rFonts w:ascii="宋体" w:eastAsia="宋体" w:hAnsi="宋体" w:hint="eastAsia"/>
          <w:szCs w:val="21"/>
        </w:rPr>
        <w:t>就开始逐一寻找。对光谱全角度的展示，</w:t>
      </w:r>
      <w:r w:rsidR="001667CA" w:rsidRPr="00436536">
        <w:rPr>
          <w:rFonts w:ascii="宋体" w:eastAsia="宋体" w:hAnsi="宋体" w:hint="eastAsia"/>
          <w:szCs w:val="21"/>
        </w:rPr>
        <w:t>笔者</w:t>
      </w:r>
      <w:r w:rsidRPr="00436536">
        <w:rPr>
          <w:rFonts w:ascii="宋体" w:eastAsia="宋体" w:hAnsi="宋体" w:hint="eastAsia"/>
          <w:szCs w:val="21"/>
        </w:rPr>
        <w:t>可以发现，明显可以看到蓝紫绿黄光，其他一级谱线由于较弱不能通过cmos相机明显拍到。二级谱线也可以看到较亮的几根，其余的也是看不清的。经过观测，所搭建的光谱仪的分辨率大于汞光双黄线间隔（2nm），这为</w:t>
      </w:r>
      <w:r w:rsidR="001667CA" w:rsidRPr="00436536">
        <w:rPr>
          <w:rFonts w:ascii="宋体" w:eastAsia="宋体" w:hAnsi="宋体" w:hint="eastAsia"/>
          <w:szCs w:val="21"/>
        </w:rPr>
        <w:t>笔者</w:t>
      </w:r>
      <w:r w:rsidRPr="00436536">
        <w:rPr>
          <w:rFonts w:ascii="宋体" w:eastAsia="宋体" w:hAnsi="宋体" w:hint="eastAsia"/>
          <w:szCs w:val="21"/>
        </w:rPr>
        <w:t>最终分辨钠双线奠定了基础。如图6</w:t>
      </w:r>
      <w:r w:rsidR="00A11706">
        <w:rPr>
          <w:rFonts w:ascii="宋体" w:eastAsia="宋体" w:hAnsi="宋体" w:hint="eastAsia"/>
          <w:szCs w:val="21"/>
        </w:rPr>
        <w:t>、7</w:t>
      </w:r>
      <w:r w:rsidRPr="00436536">
        <w:rPr>
          <w:rFonts w:ascii="宋体" w:eastAsia="宋体" w:hAnsi="宋体" w:hint="eastAsia"/>
          <w:szCs w:val="21"/>
        </w:rPr>
        <w:t>所示。</w:t>
      </w:r>
    </w:p>
    <w:p w14:paraId="5EF59457" w14:textId="75663A9F" w:rsidR="00954BEB" w:rsidRDefault="00A11706" w:rsidP="00A11706">
      <w:pPr>
        <w:spacing w:line="360" w:lineRule="auto"/>
        <w:rPr>
          <w:rFonts w:ascii="华文宋体" w:eastAsia="华文宋体" w:hAnsi="华文宋体"/>
          <w:szCs w:val="21"/>
        </w:rPr>
      </w:pPr>
      <w:r w:rsidRPr="00394BB3">
        <w:rPr>
          <w:rFonts w:ascii="华文宋体" w:eastAsia="华文宋体" w:hAnsi="华文宋体"/>
          <w:noProof/>
          <w:szCs w:val="21"/>
        </w:rPr>
        <w:drawing>
          <wp:anchor distT="0" distB="0" distL="114300" distR="114300" simplePos="0" relativeHeight="251671552" behindDoc="0" locked="0" layoutInCell="1" allowOverlap="1" wp14:anchorId="3B6AE714" wp14:editId="4E3ABC81">
            <wp:simplePos x="0" y="0"/>
            <wp:positionH relativeFrom="column">
              <wp:posOffset>2959100</wp:posOffset>
            </wp:positionH>
            <wp:positionV relativeFrom="paragraph">
              <wp:posOffset>336550</wp:posOffset>
            </wp:positionV>
            <wp:extent cx="2273300" cy="1704340"/>
            <wp:effectExtent l="0" t="0" r="0" b="0"/>
            <wp:wrapTopAndBottom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华文宋体" w:eastAsia="华文宋体" w:hAnsi="华文宋体"/>
          <w:noProof/>
          <w:szCs w:val="21"/>
        </w:rPr>
        <w:drawing>
          <wp:anchor distT="0" distB="0" distL="114300" distR="114300" simplePos="0" relativeHeight="251670528" behindDoc="0" locked="0" layoutInCell="1" allowOverlap="1" wp14:anchorId="60AA3D01" wp14:editId="5B440355">
            <wp:simplePos x="0" y="0"/>
            <wp:positionH relativeFrom="page">
              <wp:posOffset>825500</wp:posOffset>
            </wp:positionH>
            <wp:positionV relativeFrom="paragraph">
              <wp:posOffset>298450</wp:posOffset>
            </wp:positionV>
            <wp:extent cx="2724150" cy="1739900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" t="10410" r="28385" b="3155"/>
                    <a:stretch/>
                  </pic:blipFill>
                  <pic:spPr bwMode="auto">
                    <a:xfrm>
                      <a:off x="0" y="0"/>
                      <a:ext cx="2724150" cy="173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31B490" w14:textId="3E5E9022" w:rsidR="00394BB3" w:rsidRPr="00A11706" w:rsidRDefault="00394BB3" w:rsidP="00A11706">
      <w:pPr>
        <w:spacing w:line="360" w:lineRule="auto"/>
        <w:ind w:firstLineChars="600" w:firstLine="1260"/>
        <w:jc w:val="left"/>
        <w:rPr>
          <w:rFonts w:ascii="华文宋体" w:eastAsia="华文宋体" w:hAnsi="华文宋体"/>
          <w:szCs w:val="21"/>
        </w:rPr>
      </w:pPr>
      <w:r>
        <w:rPr>
          <w:rFonts w:ascii="华文宋体" w:eastAsia="华文宋体" w:hAnsi="华文宋体"/>
          <w:szCs w:val="21"/>
        </w:rPr>
        <w:t xml:space="preserve"> </w:t>
      </w:r>
      <w:r w:rsidRPr="00F23A6A">
        <w:rPr>
          <w:rFonts w:ascii="黑体" w:eastAsia="黑体" w:hAnsi="黑体" w:hint="eastAsia"/>
          <w:sz w:val="18"/>
          <w:szCs w:val="18"/>
        </w:rPr>
        <w:t>图</w:t>
      </w:r>
      <w:r>
        <w:rPr>
          <w:rFonts w:ascii="黑体" w:eastAsia="黑体" w:hAnsi="黑体" w:hint="eastAsia"/>
          <w:sz w:val="18"/>
          <w:szCs w:val="18"/>
        </w:rPr>
        <w:t>6</w:t>
      </w:r>
      <w:r w:rsidR="00A11706">
        <w:rPr>
          <w:rFonts w:ascii="黑体" w:eastAsia="黑体" w:hAnsi="黑体"/>
          <w:sz w:val="18"/>
          <w:szCs w:val="18"/>
        </w:rPr>
        <w:t xml:space="preserve">                                                   </w:t>
      </w:r>
      <w:r w:rsidR="00A11706">
        <w:rPr>
          <w:rFonts w:ascii="黑体" w:eastAsia="黑体" w:hAnsi="黑体" w:hint="eastAsia"/>
          <w:sz w:val="18"/>
          <w:szCs w:val="18"/>
        </w:rPr>
        <w:t>图7</w:t>
      </w:r>
    </w:p>
    <w:p w14:paraId="66F83EED" w14:textId="5CB22A6A" w:rsidR="00954BEB" w:rsidRPr="00D0492F" w:rsidRDefault="00D0492F" w:rsidP="004C0CA6">
      <w:pPr>
        <w:spacing w:line="360" w:lineRule="auto"/>
        <w:jc w:val="left"/>
        <w:rPr>
          <w:rFonts w:ascii="宋体" w:eastAsia="宋体" w:hAnsi="宋体"/>
          <w:b/>
          <w:szCs w:val="21"/>
        </w:rPr>
      </w:pPr>
      <w:r>
        <w:rPr>
          <w:rFonts w:ascii="宋体" w:eastAsia="宋体" w:hAnsi="宋体"/>
          <w:b/>
          <w:szCs w:val="21"/>
        </w:rPr>
        <w:t>3</w:t>
      </w:r>
      <w:r w:rsidR="00954BEB" w:rsidRPr="00D0492F">
        <w:rPr>
          <w:rFonts w:ascii="宋体" w:eastAsia="宋体" w:hAnsi="宋体" w:hint="eastAsia"/>
          <w:b/>
          <w:szCs w:val="21"/>
        </w:rPr>
        <w:t>.2.2波长计算</w:t>
      </w:r>
    </w:p>
    <w:p w14:paraId="5EC32F29" w14:textId="5FF05788" w:rsidR="00D0492F" w:rsidRPr="00A3550A" w:rsidRDefault="00BB1DB5" w:rsidP="00A3550A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4C0CA6">
        <w:rPr>
          <w:rFonts w:ascii="宋体" w:eastAsia="宋体" w:hAnsi="宋体" w:hint="eastAsia"/>
          <w:szCs w:val="21"/>
        </w:rPr>
        <w:t>为了定量的得到旋转的角度，</w:t>
      </w:r>
      <w:r w:rsidR="001667CA">
        <w:rPr>
          <w:rFonts w:ascii="宋体" w:eastAsia="宋体" w:hAnsi="宋体" w:hint="eastAsia"/>
          <w:szCs w:val="21"/>
        </w:rPr>
        <w:t>笔者</w:t>
      </w:r>
      <w:r w:rsidRPr="004C0CA6">
        <w:rPr>
          <w:rFonts w:ascii="宋体" w:eastAsia="宋体" w:hAnsi="宋体" w:hint="eastAsia"/>
          <w:szCs w:val="21"/>
        </w:rPr>
        <w:t>将分度盘加在旋转台上，每得到一个谱线就记录一次数据，最后作差得到角度</w:t>
      </w:r>
      <w:r w:rsidR="00D0492F">
        <w:rPr>
          <w:rFonts w:ascii="宋体" w:eastAsia="宋体" w:hAnsi="宋体" w:hint="eastAsia"/>
          <w:szCs w:val="21"/>
        </w:rPr>
        <w:t>，这就是定标</w:t>
      </w:r>
      <w:r w:rsidRPr="004C0CA6">
        <w:rPr>
          <w:rFonts w:ascii="宋体" w:eastAsia="宋体" w:hAnsi="宋体" w:hint="eastAsia"/>
          <w:szCs w:val="21"/>
        </w:rPr>
        <w:t>。先利用反射镜代替光栅，</w:t>
      </w:r>
      <w:r w:rsidR="001667CA">
        <w:rPr>
          <w:rFonts w:ascii="宋体" w:eastAsia="宋体" w:hAnsi="宋体" w:hint="eastAsia"/>
          <w:szCs w:val="21"/>
        </w:rPr>
        <w:t>笔者</w:t>
      </w:r>
      <w:r w:rsidRPr="004C0CA6">
        <w:rPr>
          <w:rFonts w:ascii="宋体" w:eastAsia="宋体" w:hAnsi="宋体" w:hint="eastAsia"/>
          <w:szCs w:val="21"/>
        </w:rPr>
        <w:t>计算得到</w:t>
      </w:r>
      <w:r w:rsidR="001667CA">
        <w:rPr>
          <w:rFonts w:ascii="宋体" w:eastAsia="宋体" w:hAnsi="宋体" w:hint="eastAsia"/>
          <w:szCs w:val="21"/>
        </w:rPr>
        <w:t>笔者</w:t>
      </w:r>
      <w:r w:rsidRPr="004C0CA6">
        <w:rPr>
          <w:rFonts w:ascii="宋体" w:eastAsia="宋体" w:hAnsi="宋体" w:hint="eastAsia"/>
          <w:szCs w:val="21"/>
        </w:rPr>
        <w:t>搭建的光栅光谱仪中α/2=20.9°，接下来替换回光栅测量各个谱线对应的转动θ角。</w:t>
      </w:r>
      <w:r w:rsidR="00A3550A">
        <w:rPr>
          <w:rFonts w:ascii="宋体" w:eastAsia="宋体" w:hAnsi="宋体" w:hint="eastAsia"/>
          <w:szCs w:val="21"/>
        </w:rPr>
        <w:t>经过测量，我们可以得到各个强谱线的位置，并根据原理公式得到相对应的波长。（表1已进行误差处理）</w:t>
      </w:r>
    </w:p>
    <w:p w14:paraId="7AB09844" w14:textId="21D374EB" w:rsidR="00BB1DB5" w:rsidRPr="00394BB3" w:rsidRDefault="004C0CA6" w:rsidP="004C0CA6">
      <w:pPr>
        <w:spacing w:line="360" w:lineRule="auto"/>
        <w:ind w:firstLineChars="2133" w:firstLine="3839"/>
        <w:rPr>
          <w:rFonts w:ascii="华文宋体" w:eastAsia="华文宋体" w:hAnsi="华文宋体"/>
          <w:szCs w:val="21"/>
        </w:rPr>
      </w:pPr>
      <w:r>
        <w:rPr>
          <w:rFonts w:ascii="黑体" w:eastAsia="黑体" w:hAnsi="黑体" w:hint="eastAsia"/>
          <w:sz w:val="18"/>
          <w:szCs w:val="18"/>
        </w:rPr>
        <w:t>表1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BB1DB5" w:rsidRPr="004C0CA6" w14:paraId="200905EF" w14:textId="77777777" w:rsidTr="00BB1DB5">
        <w:tc>
          <w:tcPr>
            <w:tcW w:w="1659" w:type="dxa"/>
          </w:tcPr>
          <w:p w14:paraId="2C8F7403" w14:textId="77777777" w:rsidR="00BB1DB5" w:rsidRPr="004C0CA6" w:rsidRDefault="00BB1DB5" w:rsidP="004C0CA6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59" w:type="dxa"/>
          </w:tcPr>
          <w:p w14:paraId="16626EAF" w14:textId="77777777" w:rsidR="00BB1DB5" w:rsidRPr="004C0CA6" w:rsidRDefault="00BB1DB5" w:rsidP="004C0CA6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59" w:type="dxa"/>
          </w:tcPr>
          <w:p w14:paraId="593CF003" w14:textId="1189F7F7" w:rsidR="00BB1DB5" w:rsidRPr="004C0CA6" w:rsidRDefault="00BB1DB5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4C0CA6">
              <w:rPr>
                <w:rFonts w:ascii="宋体" w:eastAsia="宋体" w:hAnsi="宋体" w:hint="eastAsia"/>
                <w:szCs w:val="21"/>
              </w:rPr>
              <w:t>初始时刻</w:t>
            </w:r>
            <w:r w:rsidR="001824AF" w:rsidRPr="004C0CA6">
              <w:rPr>
                <w:rFonts w:ascii="宋体" w:eastAsia="宋体" w:hAnsi="宋体" w:hint="eastAsia"/>
                <w:szCs w:val="21"/>
              </w:rPr>
              <w:t>/°</w:t>
            </w:r>
          </w:p>
        </w:tc>
        <w:tc>
          <w:tcPr>
            <w:tcW w:w="1659" w:type="dxa"/>
          </w:tcPr>
          <w:p w14:paraId="11D08506" w14:textId="03D6853D" w:rsidR="00BB1DB5" w:rsidRPr="004C0CA6" w:rsidRDefault="00BB1DB5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4C0CA6">
              <w:rPr>
                <w:rFonts w:ascii="宋体" w:eastAsia="宋体" w:hAnsi="宋体" w:hint="eastAsia"/>
                <w:szCs w:val="21"/>
              </w:rPr>
              <w:t>观察刻度</w:t>
            </w:r>
            <w:r w:rsidR="001824AF" w:rsidRPr="004C0CA6">
              <w:rPr>
                <w:rFonts w:ascii="宋体" w:eastAsia="宋体" w:hAnsi="宋体" w:hint="eastAsia"/>
                <w:szCs w:val="21"/>
              </w:rPr>
              <w:t>/°</w:t>
            </w:r>
          </w:p>
        </w:tc>
        <w:tc>
          <w:tcPr>
            <w:tcW w:w="1660" w:type="dxa"/>
          </w:tcPr>
          <w:p w14:paraId="078BFA2B" w14:textId="38BD6FB1" w:rsidR="00BB1DB5" w:rsidRPr="004C0CA6" w:rsidRDefault="00BB1DB5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4C0CA6">
              <w:rPr>
                <w:rFonts w:ascii="宋体" w:eastAsia="宋体" w:hAnsi="宋体" w:hint="eastAsia"/>
                <w:szCs w:val="21"/>
              </w:rPr>
              <w:t>计算波长/nm</w:t>
            </w:r>
          </w:p>
        </w:tc>
      </w:tr>
      <w:tr w:rsidR="00BB1DB5" w:rsidRPr="004C0CA6" w14:paraId="13811846" w14:textId="77777777" w:rsidTr="00BB1DB5">
        <w:tc>
          <w:tcPr>
            <w:tcW w:w="1659" w:type="dxa"/>
            <w:vMerge w:val="restart"/>
          </w:tcPr>
          <w:p w14:paraId="2ABC564A" w14:textId="77777777" w:rsidR="001824AF" w:rsidRPr="004C0CA6" w:rsidRDefault="001824AF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  <w:p w14:paraId="15357226" w14:textId="703E8D36" w:rsidR="00BB1DB5" w:rsidRPr="004C0CA6" w:rsidRDefault="00BB1DB5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4C0CA6">
              <w:rPr>
                <w:rFonts w:ascii="宋体" w:eastAsia="宋体" w:hAnsi="宋体" w:hint="eastAsia"/>
                <w:szCs w:val="21"/>
              </w:rPr>
              <w:t>一级光谱</w:t>
            </w:r>
          </w:p>
        </w:tc>
        <w:tc>
          <w:tcPr>
            <w:tcW w:w="1659" w:type="dxa"/>
          </w:tcPr>
          <w:p w14:paraId="3E68EADB" w14:textId="309FEFCC" w:rsidR="00BB1DB5" w:rsidRPr="004C0CA6" w:rsidRDefault="00BB1DB5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4C0CA6">
              <w:rPr>
                <w:rFonts w:ascii="宋体" w:eastAsia="宋体" w:hAnsi="宋体" w:hint="eastAsia"/>
                <w:szCs w:val="21"/>
              </w:rPr>
              <w:t>紫光</w:t>
            </w:r>
          </w:p>
        </w:tc>
        <w:tc>
          <w:tcPr>
            <w:tcW w:w="1659" w:type="dxa"/>
            <w:vMerge w:val="restart"/>
          </w:tcPr>
          <w:p w14:paraId="72DE347C" w14:textId="77777777" w:rsidR="001824AF" w:rsidRPr="004C0CA6" w:rsidRDefault="001824AF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  <w:p w14:paraId="2C4F379B" w14:textId="77777777" w:rsidR="001824AF" w:rsidRPr="004C0CA6" w:rsidRDefault="001824AF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  <w:p w14:paraId="5A069F3C" w14:textId="7076483D" w:rsidR="00BB1DB5" w:rsidRPr="004C0CA6" w:rsidRDefault="001824AF" w:rsidP="004C0CA6">
            <w:pPr>
              <w:spacing w:line="360" w:lineRule="auto"/>
              <w:ind w:firstLineChars="250" w:firstLine="525"/>
              <w:rPr>
                <w:rFonts w:ascii="宋体" w:eastAsia="宋体" w:hAnsi="宋体"/>
                <w:szCs w:val="21"/>
              </w:rPr>
            </w:pPr>
            <w:r w:rsidRPr="004C0CA6">
              <w:rPr>
                <w:rFonts w:ascii="宋体" w:eastAsia="宋体" w:hAnsi="宋体" w:hint="eastAsia"/>
                <w:szCs w:val="21"/>
              </w:rPr>
              <w:t>216.4</w:t>
            </w:r>
          </w:p>
        </w:tc>
        <w:tc>
          <w:tcPr>
            <w:tcW w:w="1659" w:type="dxa"/>
          </w:tcPr>
          <w:p w14:paraId="4B17AC2B" w14:textId="5167DFAB" w:rsidR="00BB1DB5" w:rsidRPr="004C0CA6" w:rsidRDefault="001824AF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4C0CA6">
              <w:rPr>
                <w:rFonts w:ascii="宋体" w:eastAsia="宋体" w:hAnsi="宋体" w:hint="eastAsia"/>
                <w:szCs w:val="21"/>
              </w:rPr>
              <w:t>179.1</w:t>
            </w:r>
          </w:p>
        </w:tc>
        <w:tc>
          <w:tcPr>
            <w:tcW w:w="1660" w:type="dxa"/>
          </w:tcPr>
          <w:p w14:paraId="6634D29F" w14:textId="45302D44" w:rsidR="00BB1DB5" w:rsidRPr="004C0CA6" w:rsidRDefault="001824AF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4C0CA6">
              <w:rPr>
                <w:rFonts w:ascii="宋体" w:eastAsia="宋体" w:hAnsi="宋体" w:hint="eastAsia"/>
                <w:szCs w:val="21"/>
              </w:rPr>
              <w:t>439.6</w:t>
            </w:r>
          </w:p>
        </w:tc>
      </w:tr>
      <w:tr w:rsidR="00BB1DB5" w:rsidRPr="004C0CA6" w14:paraId="56F199A0" w14:textId="77777777" w:rsidTr="00BB1DB5">
        <w:tc>
          <w:tcPr>
            <w:tcW w:w="1659" w:type="dxa"/>
            <w:vMerge/>
          </w:tcPr>
          <w:p w14:paraId="5A8CE83B" w14:textId="77777777" w:rsidR="00BB1DB5" w:rsidRPr="004C0CA6" w:rsidRDefault="00BB1DB5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59" w:type="dxa"/>
          </w:tcPr>
          <w:p w14:paraId="6AB5FF1D" w14:textId="5C10E993" w:rsidR="00BB1DB5" w:rsidRPr="004C0CA6" w:rsidRDefault="00BB1DB5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4C0CA6">
              <w:rPr>
                <w:rFonts w:ascii="宋体" w:eastAsia="宋体" w:hAnsi="宋体" w:hint="eastAsia"/>
                <w:szCs w:val="21"/>
              </w:rPr>
              <w:t>绿光</w:t>
            </w:r>
          </w:p>
        </w:tc>
        <w:tc>
          <w:tcPr>
            <w:tcW w:w="1659" w:type="dxa"/>
            <w:vMerge/>
          </w:tcPr>
          <w:p w14:paraId="6308FA03" w14:textId="77777777" w:rsidR="00BB1DB5" w:rsidRPr="004C0CA6" w:rsidRDefault="00BB1DB5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59" w:type="dxa"/>
          </w:tcPr>
          <w:p w14:paraId="6A6C364E" w14:textId="249B76E8" w:rsidR="00BB1DB5" w:rsidRPr="004C0CA6" w:rsidRDefault="001824AF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4C0CA6">
              <w:rPr>
                <w:rFonts w:ascii="宋体" w:eastAsia="宋体" w:hAnsi="宋体" w:hint="eastAsia"/>
                <w:szCs w:val="21"/>
              </w:rPr>
              <w:t>175.1</w:t>
            </w:r>
          </w:p>
        </w:tc>
        <w:tc>
          <w:tcPr>
            <w:tcW w:w="1660" w:type="dxa"/>
          </w:tcPr>
          <w:p w14:paraId="546C39C8" w14:textId="0EE4F219" w:rsidR="00BB1DB5" w:rsidRPr="004C0CA6" w:rsidRDefault="001824AF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4C0CA6">
              <w:rPr>
                <w:rFonts w:ascii="宋体" w:eastAsia="宋体" w:hAnsi="宋体" w:hint="eastAsia"/>
                <w:szCs w:val="21"/>
              </w:rPr>
              <w:t>542.7</w:t>
            </w:r>
          </w:p>
        </w:tc>
      </w:tr>
      <w:tr w:rsidR="00BB1DB5" w:rsidRPr="004C0CA6" w14:paraId="5A1BF8E5" w14:textId="77777777" w:rsidTr="00BB1DB5">
        <w:tc>
          <w:tcPr>
            <w:tcW w:w="1659" w:type="dxa"/>
            <w:vMerge/>
          </w:tcPr>
          <w:p w14:paraId="0D9F8584" w14:textId="77777777" w:rsidR="00BB1DB5" w:rsidRPr="004C0CA6" w:rsidRDefault="00BB1DB5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59" w:type="dxa"/>
          </w:tcPr>
          <w:p w14:paraId="3BD1CC21" w14:textId="3D26A2D5" w:rsidR="00BB1DB5" w:rsidRPr="004C0CA6" w:rsidRDefault="00BB1DB5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4C0CA6">
              <w:rPr>
                <w:rFonts w:ascii="宋体" w:eastAsia="宋体" w:hAnsi="宋体" w:hint="eastAsia"/>
                <w:szCs w:val="21"/>
              </w:rPr>
              <w:t>黄光</w:t>
            </w:r>
          </w:p>
        </w:tc>
        <w:tc>
          <w:tcPr>
            <w:tcW w:w="1659" w:type="dxa"/>
            <w:vMerge/>
          </w:tcPr>
          <w:p w14:paraId="7A90EA26" w14:textId="77777777" w:rsidR="00BB1DB5" w:rsidRPr="004C0CA6" w:rsidRDefault="00BB1DB5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59" w:type="dxa"/>
          </w:tcPr>
          <w:p w14:paraId="24739DAE" w14:textId="6C5BFC0F" w:rsidR="00BB1DB5" w:rsidRPr="004C0CA6" w:rsidRDefault="001824AF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4C0CA6">
              <w:rPr>
                <w:rFonts w:ascii="宋体" w:eastAsia="宋体" w:hAnsi="宋体" w:hint="eastAsia"/>
                <w:szCs w:val="21"/>
              </w:rPr>
              <w:t>173.2</w:t>
            </w:r>
          </w:p>
        </w:tc>
        <w:tc>
          <w:tcPr>
            <w:tcW w:w="1660" w:type="dxa"/>
          </w:tcPr>
          <w:p w14:paraId="0274E904" w14:textId="2288535C" w:rsidR="00BB1DB5" w:rsidRPr="004C0CA6" w:rsidRDefault="001824AF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4C0CA6">
              <w:rPr>
                <w:rFonts w:ascii="宋体" w:eastAsia="宋体" w:hAnsi="宋体" w:hint="eastAsia"/>
                <w:szCs w:val="21"/>
              </w:rPr>
              <w:t>590.8</w:t>
            </w:r>
          </w:p>
        </w:tc>
      </w:tr>
      <w:tr w:rsidR="00BB1DB5" w:rsidRPr="004C0CA6" w14:paraId="20C3D73B" w14:textId="77777777" w:rsidTr="00BB1DB5">
        <w:tc>
          <w:tcPr>
            <w:tcW w:w="1659" w:type="dxa"/>
            <w:vMerge w:val="restart"/>
          </w:tcPr>
          <w:p w14:paraId="441D3DC6" w14:textId="77777777" w:rsidR="001824AF" w:rsidRPr="004C0CA6" w:rsidRDefault="001824AF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  <w:p w14:paraId="7E285D1B" w14:textId="16473086" w:rsidR="00BB1DB5" w:rsidRPr="004C0CA6" w:rsidRDefault="00BB1DB5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4C0CA6">
              <w:rPr>
                <w:rFonts w:ascii="宋体" w:eastAsia="宋体" w:hAnsi="宋体" w:hint="eastAsia"/>
                <w:szCs w:val="21"/>
              </w:rPr>
              <w:t>二级光谱</w:t>
            </w:r>
          </w:p>
        </w:tc>
        <w:tc>
          <w:tcPr>
            <w:tcW w:w="1659" w:type="dxa"/>
          </w:tcPr>
          <w:p w14:paraId="6D88C593" w14:textId="0770BA42" w:rsidR="00BB1DB5" w:rsidRPr="004C0CA6" w:rsidRDefault="00BB1DB5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4C0CA6">
              <w:rPr>
                <w:rFonts w:ascii="宋体" w:eastAsia="宋体" w:hAnsi="宋体" w:hint="eastAsia"/>
                <w:szCs w:val="21"/>
              </w:rPr>
              <w:t>紫光</w:t>
            </w:r>
          </w:p>
        </w:tc>
        <w:tc>
          <w:tcPr>
            <w:tcW w:w="1659" w:type="dxa"/>
            <w:vMerge/>
          </w:tcPr>
          <w:p w14:paraId="3310807B" w14:textId="77777777" w:rsidR="00BB1DB5" w:rsidRPr="004C0CA6" w:rsidRDefault="00BB1DB5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59" w:type="dxa"/>
          </w:tcPr>
          <w:p w14:paraId="1B1DADB3" w14:textId="3EBA76E5" w:rsidR="00BB1DB5" w:rsidRPr="004C0CA6" w:rsidRDefault="001824AF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4C0CA6">
              <w:rPr>
                <w:rFonts w:ascii="宋体" w:eastAsia="宋体" w:hAnsi="宋体" w:hint="eastAsia"/>
                <w:szCs w:val="21"/>
              </w:rPr>
              <w:t>161.1</w:t>
            </w:r>
          </w:p>
        </w:tc>
        <w:tc>
          <w:tcPr>
            <w:tcW w:w="1660" w:type="dxa"/>
          </w:tcPr>
          <w:p w14:paraId="5C9D7CA6" w14:textId="48560D3F" w:rsidR="00BB1DB5" w:rsidRPr="004C0CA6" w:rsidRDefault="001824AF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4C0CA6">
              <w:rPr>
                <w:rFonts w:ascii="宋体" w:eastAsia="宋体" w:hAnsi="宋体" w:hint="eastAsia"/>
                <w:szCs w:val="21"/>
              </w:rPr>
              <w:t>439.8</w:t>
            </w:r>
          </w:p>
        </w:tc>
      </w:tr>
      <w:tr w:rsidR="00BB1DB5" w:rsidRPr="004C0CA6" w14:paraId="7BA39512" w14:textId="77777777" w:rsidTr="00BB1DB5">
        <w:tc>
          <w:tcPr>
            <w:tcW w:w="1659" w:type="dxa"/>
            <w:vMerge/>
          </w:tcPr>
          <w:p w14:paraId="1424ADA1" w14:textId="77777777" w:rsidR="00BB1DB5" w:rsidRPr="004C0CA6" w:rsidRDefault="00BB1DB5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59" w:type="dxa"/>
          </w:tcPr>
          <w:p w14:paraId="5E25BFFF" w14:textId="5F32BDDD" w:rsidR="00BB1DB5" w:rsidRPr="004C0CA6" w:rsidRDefault="00BB1DB5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4C0CA6">
              <w:rPr>
                <w:rFonts w:ascii="宋体" w:eastAsia="宋体" w:hAnsi="宋体" w:hint="eastAsia"/>
                <w:szCs w:val="21"/>
              </w:rPr>
              <w:t>绿光</w:t>
            </w:r>
          </w:p>
        </w:tc>
        <w:tc>
          <w:tcPr>
            <w:tcW w:w="1659" w:type="dxa"/>
            <w:vMerge/>
          </w:tcPr>
          <w:p w14:paraId="6943708D" w14:textId="77777777" w:rsidR="00BB1DB5" w:rsidRPr="004C0CA6" w:rsidRDefault="00BB1DB5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59" w:type="dxa"/>
          </w:tcPr>
          <w:p w14:paraId="5B41C609" w14:textId="38B4139F" w:rsidR="00BB1DB5" w:rsidRPr="004C0CA6" w:rsidRDefault="001824AF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4C0CA6">
              <w:rPr>
                <w:rFonts w:ascii="宋体" w:eastAsia="宋体" w:hAnsi="宋体" w:hint="eastAsia"/>
                <w:szCs w:val="21"/>
              </w:rPr>
              <w:t>151.6</w:t>
            </w:r>
          </w:p>
        </w:tc>
        <w:tc>
          <w:tcPr>
            <w:tcW w:w="1660" w:type="dxa"/>
          </w:tcPr>
          <w:p w14:paraId="055727EE" w14:textId="0E8D6439" w:rsidR="00BB1DB5" w:rsidRPr="004C0CA6" w:rsidRDefault="001824AF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4C0CA6">
              <w:rPr>
                <w:rFonts w:ascii="宋体" w:eastAsia="宋体" w:hAnsi="宋体" w:hint="eastAsia"/>
                <w:szCs w:val="21"/>
              </w:rPr>
              <w:t>539.8</w:t>
            </w:r>
          </w:p>
        </w:tc>
      </w:tr>
      <w:tr w:rsidR="00BB1DB5" w:rsidRPr="004C0CA6" w14:paraId="65E000B4" w14:textId="77777777" w:rsidTr="00BB1DB5">
        <w:tc>
          <w:tcPr>
            <w:tcW w:w="1659" w:type="dxa"/>
            <w:vMerge/>
          </w:tcPr>
          <w:p w14:paraId="4D9ADBE8" w14:textId="77777777" w:rsidR="00BB1DB5" w:rsidRPr="004C0CA6" w:rsidRDefault="00BB1DB5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59" w:type="dxa"/>
          </w:tcPr>
          <w:p w14:paraId="48F34399" w14:textId="5D7A93E9" w:rsidR="00BB1DB5" w:rsidRPr="004C0CA6" w:rsidRDefault="00BB1DB5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4C0CA6">
              <w:rPr>
                <w:rFonts w:ascii="宋体" w:eastAsia="宋体" w:hAnsi="宋体" w:hint="eastAsia"/>
                <w:szCs w:val="21"/>
              </w:rPr>
              <w:t>黄光</w:t>
            </w:r>
          </w:p>
        </w:tc>
        <w:tc>
          <w:tcPr>
            <w:tcW w:w="1659" w:type="dxa"/>
            <w:vMerge/>
          </w:tcPr>
          <w:p w14:paraId="37752923" w14:textId="77777777" w:rsidR="00BB1DB5" w:rsidRPr="004C0CA6" w:rsidRDefault="00BB1DB5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59" w:type="dxa"/>
          </w:tcPr>
          <w:p w14:paraId="24B7F46A" w14:textId="31D8F78D" w:rsidR="00BB1DB5" w:rsidRPr="004C0CA6" w:rsidRDefault="001824AF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4C0CA6">
              <w:rPr>
                <w:rFonts w:ascii="宋体" w:eastAsia="宋体" w:hAnsi="宋体" w:hint="eastAsia"/>
                <w:szCs w:val="21"/>
              </w:rPr>
              <w:t>146.3</w:t>
            </w:r>
          </w:p>
        </w:tc>
        <w:tc>
          <w:tcPr>
            <w:tcW w:w="1660" w:type="dxa"/>
          </w:tcPr>
          <w:p w14:paraId="40285209" w14:textId="184E3259" w:rsidR="00BB1DB5" w:rsidRPr="004C0CA6" w:rsidRDefault="001824AF" w:rsidP="004C0CA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4C0CA6">
              <w:rPr>
                <w:rFonts w:ascii="宋体" w:eastAsia="宋体" w:hAnsi="宋体" w:hint="eastAsia"/>
                <w:szCs w:val="21"/>
              </w:rPr>
              <w:t>589.3</w:t>
            </w:r>
          </w:p>
        </w:tc>
      </w:tr>
    </w:tbl>
    <w:p w14:paraId="77D82817" w14:textId="27DD65E1" w:rsidR="00394BB3" w:rsidRPr="004C0CA6" w:rsidRDefault="00CB04AE" w:rsidP="004C0CA6">
      <w:pPr>
        <w:spacing w:line="360" w:lineRule="auto"/>
        <w:ind w:firstLineChars="500" w:firstLine="1050"/>
        <w:jc w:val="left"/>
        <w:rPr>
          <w:rFonts w:ascii="宋体" w:eastAsia="宋体" w:hAnsi="宋体"/>
          <w:sz w:val="18"/>
          <w:szCs w:val="18"/>
        </w:rPr>
      </w:pPr>
      <w:r w:rsidRPr="004C0CA6">
        <w:rPr>
          <w:rFonts w:ascii="宋体" w:eastAsia="宋体" w:hAnsi="宋体" w:hint="eastAsia"/>
          <w:szCs w:val="21"/>
        </w:rPr>
        <w:t xml:space="preserve"> </w:t>
      </w:r>
      <w:r w:rsidRPr="004C0CA6">
        <w:rPr>
          <w:rFonts w:ascii="宋体" w:eastAsia="宋体" w:hAnsi="宋体"/>
          <w:szCs w:val="21"/>
        </w:rPr>
        <w:t xml:space="preserve">                              </w:t>
      </w:r>
    </w:p>
    <w:p w14:paraId="368398C3" w14:textId="57FD9095" w:rsidR="00F23CBA" w:rsidRPr="004C0CA6" w:rsidRDefault="001824AF" w:rsidP="004C0CA6">
      <w:pPr>
        <w:spacing w:line="360" w:lineRule="auto"/>
        <w:ind w:firstLine="375"/>
        <w:jc w:val="left"/>
        <w:rPr>
          <w:rFonts w:ascii="宋体" w:eastAsia="宋体" w:hAnsi="宋体"/>
          <w:szCs w:val="21"/>
        </w:rPr>
      </w:pPr>
      <w:r w:rsidRPr="004C0CA6">
        <w:rPr>
          <w:rFonts w:ascii="宋体" w:eastAsia="宋体" w:hAnsi="宋体" w:hint="eastAsia"/>
          <w:szCs w:val="21"/>
        </w:rPr>
        <w:t>如表1所示，为实验测得的强光谱线的一级和</w:t>
      </w:r>
      <w:r w:rsidR="00CB04AE" w:rsidRPr="004C0CA6">
        <w:rPr>
          <w:rFonts w:ascii="宋体" w:eastAsia="宋体" w:hAnsi="宋体" w:hint="eastAsia"/>
          <w:szCs w:val="21"/>
        </w:rPr>
        <w:t>二级谱线的波长。</w:t>
      </w:r>
    </w:p>
    <w:p w14:paraId="56F033BC" w14:textId="4961176F" w:rsidR="00CB04AE" w:rsidRPr="00D0492F" w:rsidRDefault="00D0492F" w:rsidP="004C0CA6">
      <w:pPr>
        <w:spacing w:line="360" w:lineRule="auto"/>
        <w:jc w:val="left"/>
        <w:rPr>
          <w:rFonts w:ascii="宋体" w:eastAsia="宋体" w:hAnsi="宋体"/>
          <w:b/>
          <w:szCs w:val="21"/>
        </w:rPr>
      </w:pPr>
      <w:r>
        <w:rPr>
          <w:rFonts w:ascii="宋体" w:eastAsia="宋体" w:hAnsi="宋体"/>
          <w:b/>
          <w:szCs w:val="21"/>
        </w:rPr>
        <w:lastRenderedPageBreak/>
        <w:t>3</w:t>
      </w:r>
      <w:r w:rsidR="00BA2C02" w:rsidRPr="00D0492F">
        <w:rPr>
          <w:rFonts w:ascii="宋体" w:eastAsia="宋体" w:hAnsi="宋体" w:hint="eastAsia"/>
          <w:b/>
          <w:szCs w:val="21"/>
        </w:rPr>
        <w:t>.2.3误差分析</w:t>
      </w:r>
    </w:p>
    <w:p w14:paraId="6306C6DD" w14:textId="603FB10E" w:rsidR="00C82A29" w:rsidRPr="004C0CA6" w:rsidRDefault="00C82A29" w:rsidP="004C0CA6">
      <w:pPr>
        <w:spacing w:line="360" w:lineRule="auto"/>
        <w:ind w:firstLine="375"/>
        <w:jc w:val="left"/>
        <w:rPr>
          <w:rFonts w:ascii="宋体" w:eastAsia="宋体" w:hAnsi="宋体"/>
          <w:szCs w:val="21"/>
        </w:rPr>
      </w:pPr>
      <w:r w:rsidRPr="004C0CA6">
        <w:rPr>
          <w:rFonts w:ascii="宋体" w:eastAsia="宋体" w:hAnsi="宋体" w:hint="eastAsia"/>
          <w:szCs w:val="21"/>
        </w:rPr>
        <w:t>与汞灯</w:t>
      </w:r>
      <w:r w:rsidR="00A3550A">
        <w:rPr>
          <w:rFonts w:ascii="宋体" w:eastAsia="宋体" w:hAnsi="宋体" w:hint="eastAsia"/>
          <w:szCs w:val="21"/>
        </w:rPr>
        <w:t>标准</w:t>
      </w:r>
      <w:r w:rsidRPr="004C0CA6">
        <w:rPr>
          <w:rFonts w:ascii="宋体" w:eastAsia="宋体" w:hAnsi="宋体" w:hint="eastAsia"/>
          <w:szCs w:val="21"/>
        </w:rPr>
        <w:t>谱线</w:t>
      </w:r>
      <w:r w:rsidR="00A3550A">
        <w:rPr>
          <w:rFonts w:ascii="宋体" w:eastAsia="宋体" w:hAnsi="宋体" w:hint="eastAsia"/>
          <w:szCs w:val="21"/>
        </w:rPr>
        <w:t>表</w:t>
      </w:r>
      <w:r w:rsidRPr="004C0CA6">
        <w:rPr>
          <w:rFonts w:ascii="宋体" w:eastAsia="宋体" w:hAnsi="宋体" w:hint="eastAsia"/>
          <w:szCs w:val="21"/>
        </w:rPr>
        <w:t>对比得到，</w:t>
      </w:r>
      <w:r w:rsidR="001667CA">
        <w:rPr>
          <w:rFonts w:ascii="宋体" w:eastAsia="宋体" w:hAnsi="宋体" w:hint="eastAsia"/>
          <w:szCs w:val="21"/>
        </w:rPr>
        <w:t>笔者</w:t>
      </w:r>
      <w:r w:rsidRPr="004C0CA6">
        <w:rPr>
          <w:rFonts w:ascii="宋体" w:eastAsia="宋体" w:hAnsi="宋体" w:hint="eastAsia"/>
          <w:szCs w:val="21"/>
        </w:rPr>
        <w:t>计算的结果均稍微偏大，</w:t>
      </w:r>
      <w:r w:rsidR="001667CA">
        <w:rPr>
          <w:rFonts w:ascii="宋体" w:eastAsia="宋体" w:hAnsi="宋体" w:hint="eastAsia"/>
          <w:szCs w:val="21"/>
        </w:rPr>
        <w:t>笔者</w:t>
      </w:r>
      <w:r w:rsidRPr="004C0CA6">
        <w:rPr>
          <w:rFonts w:ascii="宋体" w:eastAsia="宋体" w:hAnsi="宋体" w:hint="eastAsia"/>
          <w:szCs w:val="21"/>
        </w:rPr>
        <w:t>认为是由于装置全部手动搭建，测量角度会有一定</w:t>
      </w:r>
      <w:r w:rsidR="00A3550A">
        <w:rPr>
          <w:rFonts w:ascii="宋体" w:eastAsia="宋体" w:hAnsi="宋体" w:hint="eastAsia"/>
          <w:szCs w:val="21"/>
        </w:rPr>
        <w:t>系统</w:t>
      </w:r>
      <w:r w:rsidRPr="004C0CA6">
        <w:rPr>
          <w:rFonts w:ascii="宋体" w:eastAsia="宋体" w:hAnsi="宋体" w:hint="eastAsia"/>
          <w:szCs w:val="21"/>
        </w:rPr>
        <w:t>误差，以及接受狭缝很难做到真正的一次只接受一个波长的谱线，对实验测量造成了</w:t>
      </w:r>
      <w:r w:rsidR="00A3550A">
        <w:rPr>
          <w:rFonts w:ascii="宋体" w:eastAsia="宋体" w:hAnsi="宋体" w:hint="eastAsia"/>
          <w:szCs w:val="21"/>
        </w:rPr>
        <w:t>随机</w:t>
      </w:r>
      <w:r w:rsidRPr="004C0CA6">
        <w:rPr>
          <w:rFonts w:ascii="宋体" w:eastAsia="宋体" w:hAnsi="宋体" w:hint="eastAsia"/>
          <w:szCs w:val="21"/>
        </w:rPr>
        <w:t>误差。</w:t>
      </w:r>
    </w:p>
    <w:p w14:paraId="50088ADD" w14:textId="0FC17A2C" w:rsidR="00C82A29" w:rsidRPr="00D0492F" w:rsidRDefault="00D0492F" w:rsidP="004C0CA6">
      <w:pPr>
        <w:spacing w:line="360" w:lineRule="auto"/>
        <w:jc w:val="left"/>
        <w:rPr>
          <w:rFonts w:ascii="宋体" w:eastAsia="宋体" w:hAnsi="宋体"/>
          <w:b/>
          <w:szCs w:val="21"/>
        </w:rPr>
      </w:pPr>
      <w:r>
        <w:rPr>
          <w:rFonts w:ascii="宋体" w:eastAsia="宋体" w:hAnsi="宋体"/>
          <w:b/>
          <w:szCs w:val="21"/>
        </w:rPr>
        <w:t>3</w:t>
      </w:r>
      <w:r w:rsidR="00C82A29" w:rsidRPr="00D0492F">
        <w:rPr>
          <w:rFonts w:ascii="宋体" w:eastAsia="宋体" w:hAnsi="宋体" w:hint="eastAsia"/>
          <w:b/>
          <w:szCs w:val="21"/>
        </w:rPr>
        <w:t>.2.4汞灯光谱</w:t>
      </w:r>
    </w:p>
    <w:p w14:paraId="633D1841" w14:textId="45E3376A" w:rsidR="00420C50" w:rsidRPr="004C0CA6" w:rsidRDefault="00D006CE" w:rsidP="00A3550A">
      <w:pPr>
        <w:spacing w:line="360" w:lineRule="auto"/>
        <w:ind w:firstLine="420"/>
        <w:jc w:val="left"/>
        <w:rPr>
          <w:rFonts w:ascii="宋体" w:eastAsia="宋体" w:hAnsi="宋体"/>
          <w:szCs w:val="21"/>
        </w:rPr>
      </w:pPr>
      <w:r w:rsidRPr="007E6038">
        <w:rPr>
          <w:rFonts w:ascii="华文宋体" w:eastAsia="华文宋体" w:hAnsi="华文宋体"/>
          <w:noProof/>
          <w:szCs w:val="21"/>
        </w:rPr>
        <w:drawing>
          <wp:anchor distT="0" distB="0" distL="114300" distR="114300" simplePos="0" relativeHeight="251668480" behindDoc="0" locked="0" layoutInCell="1" allowOverlap="1" wp14:anchorId="5BB587B7" wp14:editId="5E5CE544">
            <wp:simplePos x="0" y="0"/>
            <wp:positionH relativeFrom="margin">
              <wp:posOffset>-88900</wp:posOffset>
            </wp:positionH>
            <wp:positionV relativeFrom="paragraph">
              <wp:posOffset>1320800</wp:posOffset>
            </wp:positionV>
            <wp:extent cx="3079750" cy="1400175"/>
            <wp:effectExtent l="0" t="0" r="6350" b="952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0" r="3203" b="6558"/>
                    <a:stretch/>
                  </pic:blipFill>
                  <pic:spPr bwMode="auto">
                    <a:xfrm>
                      <a:off x="0" y="0"/>
                      <a:ext cx="30797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06CE">
        <w:rPr>
          <w:rFonts w:ascii="黑体" w:eastAsia="黑体" w:hAnsi="黑体"/>
          <w:noProof/>
          <w:sz w:val="18"/>
          <w:szCs w:val="18"/>
        </w:rPr>
        <w:drawing>
          <wp:anchor distT="0" distB="0" distL="114300" distR="114300" simplePos="0" relativeHeight="251667456" behindDoc="0" locked="0" layoutInCell="1" allowOverlap="1" wp14:anchorId="34863AC9" wp14:editId="7C832AA3">
            <wp:simplePos x="0" y="0"/>
            <wp:positionH relativeFrom="margin">
              <wp:align>right</wp:align>
            </wp:positionH>
            <wp:positionV relativeFrom="paragraph">
              <wp:posOffset>631190</wp:posOffset>
            </wp:positionV>
            <wp:extent cx="1756410" cy="2577465"/>
            <wp:effectExtent l="0" t="0" r="0" b="0"/>
            <wp:wrapTopAndBottom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577465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7CA">
        <w:rPr>
          <w:rFonts w:ascii="宋体" w:eastAsia="宋体" w:hAnsi="宋体" w:hint="eastAsia"/>
          <w:szCs w:val="21"/>
        </w:rPr>
        <w:t>笔者</w:t>
      </w:r>
      <w:r w:rsidR="00A3550A">
        <w:rPr>
          <w:rFonts w:ascii="宋体" w:eastAsia="宋体" w:hAnsi="宋体" w:hint="eastAsia"/>
          <w:szCs w:val="21"/>
        </w:rPr>
        <w:t>将</w:t>
      </w:r>
      <w:r w:rsidR="007E6038" w:rsidRPr="004C0CA6">
        <w:rPr>
          <w:rFonts w:ascii="宋体" w:eastAsia="宋体" w:hAnsi="宋体" w:hint="eastAsia"/>
          <w:szCs w:val="21"/>
        </w:rPr>
        <w:t>图像</w:t>
      </w:r>
      <w:r w:rsidR="00A3550A">
        <w:rPr>
          <w:rFonts w:ascii="宋体" w:eastAsia="宋体" w:hAnsi="宋体" w:hint="eastAsia"/>
          <w:szCs w:val="21"/>
        </w:rPr>
        <w:t>数据</w:t>
      </w:r>
      <w:r w:rsidR="007E6038" w:rsidRPr="004C0CA6">
        <w:rPr>
          <w:rFonts w:ascii="宋体" w:eastAsia="宋体" w:hAnsi="宋体" w:hint="eastAsia"/>
          <w:szCs w:val="21"/>
        </w:rPr>
        <w:t>导入电脑后</w:t>
      </w:r>
      <w:r>
        <w:rPr>
          <w:rFonts w:ascii="宋体" w:eastAsia="宋体" w:hAnsi="宋体" w:hint="eastAsia"/>
          <w:szCs w:val="21"/>
        </w:rPr>
        <w:t>使用软件</w:t>
      </w:r>
      <w:r w:rsidR="007E6038" w:rsidRPr="004C0CA6">
        <w:rPr>
          <w:rFonts w:ascii="宋体" w:eastAsia="宋体" w:hAnsi="宋体" w:hint="eastAsia"/>
          <w:szCs w:val="21"/>
        </w:rPr>
        <w:t>可以得到自制的汞灯光谱</w:t>
      </w:r>
      <w:r>
        <w:rPr>
          <w:rFonts w:ascii="宋体" w:eastAsia="宋体" w:hAnsi="宋体" w:hint="eastAsia"/>
          <w:szCs w:val="21"/>
        </w:rPr>
        <w:t>，与实际的光谱比较比较符合，</w:t>
      </w:r>
      <w:r w:rsidR="007E6038" w:rsidRPr="004C0CA6">
        <w:rPr>
          <w:rFonts w:ascii="宋体" w:eastAsia="宋体" w:hAnsi="宋体" w:hint="eastAsia"/>
          <w:szCs w:val="21"/>
        </w:rPr>
        <w:t>如图7</w:t>
      </w:r>
      <w:r>
        <w:rPr>
          <w:rFonts w:ascii="宋体" w:eastAsia="宋体" w:hAnsi="宋体" w:hint="eastAsia"/>
          <w:szCs w:val="21"/>
        </w:rPr>
        <w:t>、8</w:t>
      </w:r>
      <w:r w:rsidR="007E6038" w:rsidRPr="004C0CA6">
        <w:rPr>
          <w:rFonts w:ascii="宋体" w:eastAsia="宋体" w:hAnsi="宋体" w:hint="eastAsia"/>
          <w:szCs w:val="21"/>
        </w:rPr>
        <w:t>所示</w:t>
      </w:r>
      <w:r>
        <w:rPr>
          <w:rFonts w:ascii="宋体" w:eastAsia="宋体" w:hAnsi="宋体" w:hint="eastAsia"/>
          <w:szCs w:val="21"/>
        </w:rPr>
        <w:t>。</w:t>
      </w:r>
    </w:p>
    <w:p w14:paraId="1668868C" w14:textId="30AAF9D7" w:rsidR="007E6038" w:rsidRPr="00D006CE" w:rsidRDefault="00D006CE" w:rsidP="00D006CE">
      <w:pPr>
        <w:spacing w:line="360" w:lineRule="auto"/>
        <w:ind w:left="1680" w:firstLine="420"/>
        <w:jc w:val="left"/>
        <w:rPr>
          <w:rFonts w:ascii="华文宋体" w:eastAsia="华文宋体" w:hAnsi="华文宋体"/>
          <w:szCs w:val="21"/>
        </w:rPr>
      </w:pPr>
      <w:r w:rsidRPr="00F23A6A">
        <w:rPr>
          <w:rFonts w:ascii="黑体" w:eastAsia="黑体" w:hAnsi="黑体" w:hint="eastAsia"/>
          <w:sz w:val="18"/>
          <w:szCs w:val="18"/>
        </w:rPr>
        <w:t>图</w:t>
      </w:r>
      <w:r>
        <w:rPr>
          <w:rFonts w:ascii="黑体" w:eastAsia="黑体" w:hAnsi="黑体" w:hint="eastAsia"/>
          <w:sz w:val="18"/>
          <w:szCs w:val="18"/>
        </w:rPr>
        <w:t>7</w:t>
      </w:r>
      <w:r>
        <w:rPr>
          <w:rFonts w:ascii="黑体" w:eastAsia="黑体" w:hAnsi="黑体"/>
          <w:sz w:val="18"/>
          <w:szCs w:val="18"/>
        </w:rPr>
        <w:t xml:space="preserve">                                                 </w:t>
      </w:r>
      <w:r w:rsidRPr="00D006CE">
        <w:rPr>
          <w:rFonts w:ascii="黑体" w:eastAsia="黑体" w:hAnsi="黑体"/>
          <w:sz w:val="18"/>
          <w:szCs w:val="18"/>
        </w:rPr>
        <w:t>图</w:t>
      </w:r>
      <w:r w:rsidRPr="00D006CE">
        <w:rPr>
          <w:rFonts w:ascii="黑体" w:eastAsia="黑体" w:hAnsi="黑体" w:hint="eastAsia"/>
          <w:sz w:val="18"/>
          <w:szCs w:val="18"/>
        </w:rPr>
        <w:t>8</w:t>
      </w:r>
    </w:p>
    <w:p w14:paraId="37B60F08" w14:textId="7ED497A9" w:rsidR="007E6038" w:rsidRDefault="007E6038" w:rsidP="004C0CA6">
      <w:pPr>
        <w:spacing w:line="360" w:lineRule="auto"/>
        <w:ind w:firstLineChars="500" w:firstLine="1050"/>
        <w:jc w:val="left"/>
        <w:rPr>
          <w:rFonts w:ascii="黑体" w:eastAsia="黑体" w:hAnsi="黑体"/>
          <w:sz w:val="18"/>
          <w:szCs w:val="18"/>
        </w:rPr>
      </w:pPr>
      <w:r>
        <w:rPr>
          <w:rFonts w:ascii="华文宋体" w:eastAsia="华文宋体" w:hAnsi="华文宋体" w:hint="eastAsia"/>
          <w:szCs w:val="21"/>
        </w:rPr>
        <w:t xml:space="preserve"> </w:t>
      </w:r>
      <w:r>
        <w:rPr>
          <w:rFonts w:ascii="华文宋体" w:eastAsia="华文宋体" w:hAnsi="华文宋体"/>
          <w:szCs w:val="21"/>
        </w:rPr>
        <w:t xml:space="preserve">                           </w:t>
      </w:r>
    </w:p>
    <w:p w14:paraId="0AE09FAA" w14:textId="7B961556" w:rsidR="00D006CE" w:rsidRDefault="00D006CE" w:rsidP="004C0CA6">
      <w:pPr>
        <w:spacing w:line="360" w:lineRule="auto"/>
        <w:jc w:val="left"/>
        <w:rPr>
          <w:rFonts w:ascii="黑体" w:eastAsia="黑体" w:hAnsi="黑体"/>
          <w:sz w:val="18"/>
          <w:szCs w:val="18"/>
        </w:rPr>
      </w:pPr>
    </w:p>
    <w:p w14:paraId="4E98531C" w14:textId="15C0B62C" w:rsidR="007E6038" w:rsidRPr="004C0CA6" w:rsidRDefault="00D0492F" w:rsidP="004C0CA6">
      <w:pPr>
        <w:tabs>
          <w:tab w:val="left" w:pos="2871"/>
        </w:tabs>
        <w:spacing w:line="360" w:lineRule="auto"/>
        <w:jc w:val="left"/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/>
          <w:b/>
          <w:bCs/>
          <w:szCs w:val="21"/>
        </w:rPr>
        <w:t>3</w:t>
      </w:r>
      <w:r w:rsidR="007E6038" w:rsidRPr="004C0CA6">
        <w:rPr>
          <w:rFonts w:ascii="宋体" w:eastAsia="宋体" w:hAnsi="宋体" w:hint="eastAsia"/>
          <w:b/>
          <w:bCs/>
          <w:szCs w:val="21"/>
        </w:rPr>
        <w:t>.3钠灯双线分辨</w:t>
      </w:r>
      <w:r w:rsidR="007E6038" w:rsidRPr="004C0CA6">
        <w:rPr>
          <w:rFonts w:ascii="宋体" w:eastAsia="宋体" w:hAnsi="宋体"/>
          <w:b/>
          <w:bCs/>
          <w:szCs w:val="21"/>
        </w:rPr>
        <w:tab/>
      </w:r>
    </w:p>
    <w:p w14:paraId="7C5ADCA8" w14:textId="646B8CE5" w:rsidR="007E6038" w:rsidRPr="004C0CA6" w:rsidRDefault="001667CA" w:rsidP="004C0CA6">
      <w:pPr>
        <w:tabs>
          <w:tab w:val="left" w:pos="2871"/>
        </w:tabs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笔者</w:t>
      </w:r>
      <w:r w:rsidR="007E6038" w:rsidRPr="004C0CA6">
        <w:rPr>
          <w:rFonts w:ascii="宋体" w:eastAsia="宋体" w:hAnsi="宋体" w:hint="eastAsia"/>
          <w:szCs w:val="21"/>
        </w:rPr>
        <w:t>先在理论上估测一下分辨钠双线结构的可能</w:t>
      </w:r>
      <w:r w:rsidR="00A3550A">
        <w:rPr>
          <w:rFonts w:ascii="宋体" w:eastAsia="宋体" w:hAnsi="宋体" w:hint="eastAsia"/>
          <w:szCs w:val="21"/>
        </w:rPr>
        <w:t>性。当入射角一定时，可以看做是具有和普通光栅相类似的衍射规律。普通光栅的</w:t>
      </w:r>
      <w:r w:rsidR="007E6038" w:rsidRPr="004C0CA6">
        <w:rPr>
          <w:rFonts w:ascii="宋体" w:eastAsia="宋体" w:hAnsi="宋体" w:hint="eastAsia"/>
          <w:szCs w:val="21"/>
        </w:rPr>
        <w:t>色分辨能力为</w:t>
      </w:r>
    </w:p>
    <w:p w14:paraId="6A709BBC" w14:textId="77777777" w:rsidR="007E6038" w:rsidRPr="004C0CA6" w:rsidRDefault="007E6038" w:rsidP="004C0CA6">
      <w:pPr>
        <w:tabs>
          <w:tab w:val="left" w:pos="2871"/>
        </w:tabs>
        <w:spacing w:line="360" w:lineRule="auto"/>
        <w:jc w:val="left"/>
        <w:rPr>
          <w:rFonts w:ascii="宋体" w:eastAsia="宋体" w:hAnsi="宋体"/>
          <w:szCs w:val="21"/>
        </w:rPr>
      </w:pPr>
      <m:oMathPara>
        <m:oMath>
          <m:r>
            <m:rPr>
              <m:sty m:val="p"/>
            </m:rPr>
            <w:rPr>
              <w:rFonts w:ascii="Cambria Math" w:eastAsia="宋体" w:hAnsi="Cambria Math"/>
              <w:szCs w:val="21"/>
            </w:rPr>
            <m:t>RP=</m:t>
          </m:r>
          <m:f>
            <m:fPr>
              <m:ctrlPr>
                <w:rPr>
                  <w:rFonts w:ascii="Cambria Math" w:eastAsia="宋体" w:hAnsi="Cambria Math"/>
                  <w:i/>
                  <w:iCs/>
                  <w:szCs w:val="21"/>
                </w:rPr>
              </m:ctrlPr>
            </m:fPr>
            <m:num>
              <m:r>
                <w:rPr>
                  <w:rFonts w:ascii="Cambria Math" w:eastAsia="宋体" w:hAnsi="Cambria Math"/>
                  <w:szCs w:val="21"/>
                </w:rPr>
                <m:t>λ</m:t>
              </m:r>
            </m:num>
            <m:den>
              <m:r>
                <w:rPr>
                  <w:rFonts w:ascii="Cambria Math" w:eastAsia="宋体" w:hAnsi="Cambria Math"/>
                  <w:szCs w:val="21"/>
                </w:rPr>
                <m:t>dλ</m:t>
              </m:r>
            </m:den>
          </m:f>
          <m:r>
            <w:rPr>
              <w:rFonts w:ascii="Cambria Math" w:eastAsia="宋体" w:hAnsi="Cambria Math"/>
              <w:szCs w:val="21"/>
            </w:rPr>
            <m:t>=kN</m:t>
          </m:r>
        </m:oMath>
      </m:oMathPara>
    </w:p>
    <w:p w14:paraId="69E60F33" w14:textId="2A830C4E" w:rsidR="007E6038" w:rsidRPr="004C0CA6" w:rsidRDefault="007E6038" w:rsidP="004C0CA6">
      <w:pPr>
        <w:tabs>
          <w:tab w:val="left" w:pos="2871"/>
        </w:tabs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4C0CA6">
        <w:rPr>
          <w:rFonts w:ascii="宋体" w:eastAsia="宋体" w:hAnsi="宋体" w:hint="eastAsia"/>
          <w:szCs w:val="21"/>
        </w:rPr>
        <w:t>本实验采用的有效光栅总线数</w:t>
      </w:r>
      <m:oMath>
        <m:r>
          <m:rPr>
            <m:sty m:val="p"/>
          </m:rPr>
          <w:rPr>
            <w:rFonts w:ascii="Cambria Math" w:eastAsia="宋体" w:hAnsi="Cambria Math"/>
            <w:szCs w:val="21"/>
          </w:rPr>
          <m:t>     </m:t>
        </m:r>
        <m:r>
          <w:rPr>
            <w:rFonts w:ascii="Cambria Math" w:eastAsia="宋体" w:hAnsi="Cambria Math"/>
            <w:szCs w:val="21"/>
          </w:rPr>
          <m:t>N=1200</m:t>
        </m:r>
        <m:sSup>
          <m:sSupPr>
            <m:ctrlPr>
              <w:rPr>
                <w:rFonts w:ascii="Cambria Math" w:eastAsia="宋体" w:hAnsi="Cambria Math"/>
                <w:i/>
                <w:iCs/>
                <w:szCs w:val="21"/>
              </w:rPr>
            </m:ctrlPr>
          </m:sSupPr>
          <m:e>
            <m:r>
              <w:rPr>
                <w:rFonts w:ascii="Cambria Math" w:eastAsia="宋体" w:hAnsi="Cambria Math"/>
                <w:szCs w:val="21"/>
              </w:rPr>
              <m:t>mm</m:t>
            </m:r>
          </m:e>
          <m:sup>
            <m:r>
              <w:rPr>
                <w:rFonts w:ascii="Cambria Math" w:eastAsia="宋体" w:hAnsi="Cambria Math"/>
                <w:szCs w:val="21"/>
              </w:rPr>
              <m:t>-1</m:t>
            </m:r>
          </m:sup>
        </m:sSup>
        <m:r>
          <w:rPr>
            <w:rFonts w:ascii="Cambria Math" w:eastAsia="宋体" w:hAnsi="Cambria Math"/>
            <w:szCs w:val="21"/>
          </w:rPr>
          <m:t>*1mm=1200</m:t>
        </m:r>
      </m:oMath>
      <w:r w:rsidRPr="004C0CA6">
        <w:rPr>
          <w:rFonts w:ascii="宋体" w:eastAsia="宋体" w:hAnsi="宋体" w:hint="eastAsia"/>
          <w:szCs w:val="21"/>
        </w:rPr>
        <w:t xml:space="preserve">。其中1mm是估测的光线宽度，取决于狭缝宽和光路结构。分辨钠光所需  </w:t>
      </w:r>
    </w:p>
    <w:p w14:paraId="0AF19C15" w14:textId="77777777" w:rsidR="007E6038" w:rsidRPr="004C0CA6" w:rsidRDefault="007E6038" w:rsidP="004C0CA6">
      <w:pPr>
        <w:tabs>
          <w:tab w:val="left" w:pos="2871"/>
        </w:tabs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m:oMathPara>
        <m:oMath>
          <m:r>
            <m:rPr>
              <m:sty m:val="p"/>
            </m:rPr>
            <w:rPr>
              <w:rFonts w:ascii="Cambria Math" w:eastAsia="宋体" w:hAnsi="Cambria Math"/>
              <w:szCs w:val="21"/>
            </w:rPr>
            <m:t>RP</m:t>
          </m:r>
          <m:r>
            <w:rPr>
              <w:rFonts w:ascii="Cambria Math" w:eastAsia="宋体" w:hAnsi="Cambria Math"/>
              <w:szCs w:val="21"/>
            </w:rPr>
            <m:t>=</m:t>
          </m:r>
          <m:f>
            <m:fPr>
              <m:ctrlPr>
                <w:rPr>
                  <w:rFonts w:ascii="Cambria Math" w:eastAsia="宋体" w:hAnsi="Cambria Math"/>
                  <w:i/>
                  <w:iCs/>
                  <w:szCs w:val="21"/>
                </w:rPr>
              </m:ctrlPr>
            </m:fPr>
            <m:num>
              <m:r>
                <w:rPr>
                  <w:rFonts w:ascii="Cambria Math" w:eastAsia="宋体" w:hAnsi="Cambria Math"/>
                  <w:szCs w:val="21"/>
                </w:rPr>
                <m:t>589.3</m:t>
              </m:r>
            </m:num>
            <m:den>
              <m:r>
                <w:rPr>
                  <w:rFonts w:ascii="Cambria Math" w:eastAsia="宋体" w:hAnsi="Cambria Math"/>
                  <w:szCs w:val="21"/>
                </w:rPr>
                <m:t>0.6</m:t>
              </m:r>
            </m:den>
          </m:f>
          <m:r>
            <w:rPr>
              <w:rFonts w:ascii="Cambria Math" w:eastAsia="宋体" w:hAnsi="Cambria Math"/>
              <w:szCs w:val="21"/>
            </w:rPr>
            <m:t>≈982</m:t>
          </m:r>
        </m:oMath>
      </m:oMathPara>
    </w:p>
    <w:p w14:paraId="6550D8D3" w14:textId="2BEBB035" w:rsidR="009B10B0" w:rsidRPr="004C0CA6" w:rsidRDefault="007E6038" w:rsidP="004C0CA6">
      <w:pPr>
        <w:tabs>
          <w:tab w:val="left" w:pos="2871"/>
        </w:tabs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4C0CA6">
        <w:rPr>
          <w:rFonts w:ascii="宋体" w:eastAsia="宋体" w:hAnsi="宋体" w:hint="eastAsia"/>
          <w:szCs w:val="21"/>
        </w:rPr>
        <w:t>所以理论上1级即可观察得到，但是由于干扰误差，</w:t>
      </w:r>
      <w:r w:rsidR="001667CA">
        <w:rPr>
          <w:rFonts w:ascii="宋体" w:eastAsia="宋体" w:hAnsi="宋体" w:hint="eastAsia"/>
          <w:szCs w:val="21"/>
        </w:rPr>
        <w:t>笔者</w:t>
      </w:r>
      <w:r w:rsidRPr="004C0CA6">
        <w:rPr>
          <w:rFonts w:ascii="宋体" w:eastAsia="宋体" w:hAnsi="宋体" w:hint="eastAsia"/>
          <w:szCs w:val="21"/>
        </w:rPr>
        <w:t>还是决定观察2级。</w:t>
      </w:r>
    </w:p>
    <w:p w14:paraId="5B71CC5E" w14:textId="1DEC4DA7" w:rsidR="009B10B0" w:rsidRPr="009B10B0" w:rsidRDefault="00D006CE" w:rsidP="00D006CE">
      <w:pPr>
        <w:tabs>
          <w:tab w:val="left" w:pos="2871"/>
        </w:tabs>
        <w:spacing w:line="360" w:lineRule="auto"/>
        <w:ind w:firstLineChars="200" w:firstLine="420"/>
        <w:jc w:val="left"/>
        <w:rPr>
          <w:rFonts w:ascii="华文宋体" w:eastAsia="华文宋体" w:hAnsi="华文宋体"/>
          <w:szCs w:val="21"/>
        </w:rPr>
      </w:pPr>
      <w:r w:rsidRPr="009B10B0">
        <w:rPr>
          <w:rFonts w:ascii="华文宋体" w:eastAsia="华文宋体" w:hAnsi="华文宋体"/>
          <w:noProof/>
          <w:szCs w:val="21"/>
        </w:rPr>
        <w:lastRenderedPageBreak/>
        <w:drawing>
          <wp:anchor distT="0" distB="0" distL="114300" distR="114300" simplePos="0" relativeHeight="251669504" behindDoc="0" locked="0" layoutInCell="1" allowOverlap="1" wp14:anchorId="2CDFC08E" wp14:editId="2303E456">
            <wp:simplePos x="0" y="0"/>
            <wp:positionH relativeFrom="margin">
              <wp:posOffset>2715260</wp:posOffset>
            </wp:positionH>
            <wp:positionV relativeFrom="paragraph">
              <wp:posOffset>687070</wp:posOffset>
            </wp:positionV>
            <wp:extent cx="2349500" cy="1761490"/>
            <wp:effectExtent l="0" t="0" r="0" b="0"/>
            <wp:wrapTopAndBottom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0B0">
        <w:rPr>
          <w:rFonts w:ascii="华文宋体" w:eastAsia="华文宋体" w:hAnsi="华文宋体"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3C99EA78" wp14:editId="147871DA">
            <wp:simplePos x="0" y="0"/>
            <wp:positionH relativeFrom="column">
              <wp:posOffset>984250</wp:posOffset>
            </wp:positionH>
            <wp:positionV relativeFrom="paragraph">
              <wp:posOffset>744220</wp:posOffset>
            </wp:positionV>
            <wp:extent cx="370205" cy="1647825"/>
            <wp:effectExtent l="0" t="0" r="0" b="9525"/>
            <wp:wrapTopAndBottom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08" t="34307" r="26985" b="6290"/>
                    <a:stretch/>
                  </pic:blipFill>
                  <pic:spPr>
                    <a:xfrm flipH="1">
                      <a:off x="0" y="0"/>
                      <a:ext cx="37020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10B0" w:rsidRPr="004C0CA6">
        <w:rPr>
          <w:rFonts w:ascii="宋体" w:eastAsia="宋体" w:hAnsi="宋体" w:hint="eastAsia"/>
          <w:szCs w:val="21"/>
        </w:rPr>
        <w:t>在多次狭缝和聚焦调整后，</w:t>
      </w:r>
      <w:r w:rsidR="001667CA">
        <w:rPr>
          <w:rFonts w:ascii="宋体" w:eastAsia="宋体" w:hAnsi="宋体" w:hint="eastAsia"/>
          <w:szCs w:val="21"/>
        </w:rPr>
        <w:t>笔者</w:t>
      </w:r>
      <w:r w:rsidR="009B10B0" w:rsidRPr="004C0CA6">
        <w:rPr>
          <w:rFonts w:ascii="宋体" w:eastAsia="宋体" w:hAnsi="宋体" w:hint="eastAsia"/>
          <w:szCs w:val="21"/>
        </w:rPr>
        <w:t>确实看到了双线的结构。究其原因，</w:t>
      </w:r>
      <w:r w:rsidR="001667CA">
        <w:rPr>
          <w:rFonts w:ascii="宋体" w:eastAsia="宋体" w:hAnsi="宋体" w:hint="eastAsia"/>
          <w:szCs w:val="21"/>
        </w:rPr>
        <w:t>笔者</w:t>
      </w:r>
      <w:r w:rsidR="009B10B0" w:rsidRPr="004C0CA6">
        <w:rPr>
          <w:rFonts w:ascii="宋体" w:eastAsia="宋体" w:hAnsi="宋体" w:hint="eastAsia"/>
          <w:szCs w:val="21"/>
        </w:rPr>
        <w:t>推</w:t>
      </w:r>
      <w:r w:rsidR="00A3550A">
        <w:rPr>
          <w:rFonts w:ascii="宋体" w:eastAsia="宋体" w:hAnsi="宋体" w:hint="eastAsia"/>
          <w:szCs w:val="21"/>
        </w:rPr>
        <w:t>测是看到了二级谱线，而二级谱线的间距比较大，所以光栅光谱仪能分辨</w:t>
      </w:r>
      <w:r w:rsidR="009B10B0" w:rsidRPr="004C0CA6">
        <w:rPr>
          <w:rFonts w:ascii="宋体" w:eastAsia="宋体" w:hAnsi="宋体" w:hint="eastAsia"/>
          <w:szCs w:val="21"/>
        </w:rPr>
        <w:t xml:space="preserve">。如图8、9所示。 </w:t>
      </w:r>
      <w:r w:rsidR="009B10B0" w:rsidRPr="004C0CA6">
        <w:rPr>
          <w:rFonts w:ascii="宋体" w:eastAsia="宋体" w:hAnsi="宋体"/>
          <w:szCs w:val="21"/>
        </w:rPr>
        <w:t xml:space="preserve">   </w:t>
      </w:r>
      <w:r w:rsidR="009B10B0">
        <w:rPr>
          <w:rFonts w:ascii="华文宋体" w:eastAsia="华文宋体" w:hAnsi="华文宋体"/>
          <w:szCs w:val="21"/>
        </w:rPr>
        <w:t xml:space="preserve">                      </w:t>
      </w:r>
    </w:p>
    <w:p w14:paraId="49FC64BE" w14:textId="218A6C09" w:rsidR="009B10B0" w:rsidRDefault="009B10B0" w:rsidP="00D006CE">
      <w:pPr>
        <w:spacing w:line="360" w:lineRule="auto"/>
        <w:ind w:firstLineChars="1000" w:firstLine="1800"/>
        <w:jc w:val="left"/>
        <w:rPr>
          <w:rFonts w:ascii="黑体" w:eastAsia="黑体" w:hAnsi="黑体"/>
          <w:sz w:val="18"/>
          <w:szCs w:val="18"/>
        </w:rPr>
      </w:pPr>
      <w:r w:rsidRPr="00F23A6A">
        <w:rPr>
          <w:rFonts w:ascii="黑体" w:eastAsia="黑体" w:hAnsi="黑体" w:hint="eastAsia"/>
          <w:sz w:val="18"/>
          <w:szCs w:val="18"/>
        </w:rPr>
        <w:t>图</w:t>
      </w:r>
      <w:r>
        <w:rPr>
          <w:rFonts w:ascii="黑体" w:eastAsia="黑体" w:hAnsi="黑体" w:hint="eastAsia"/>
          <w:sz w:val="18"/>
          <w:szCs w:val="18"/>
        </w:rPr>
        <w:t>8</w:t>
      </w:r>
      <w:r>
        <w:rPr>
          <w:rFonts w:ascii="黑体" w:eastAsia="黑体" w:hAnsi="黑体"/>
          <w:sz w:val="18"/>
          <w:szCs w:val="18"/>
        </w:rPr>
        <w:t xml:space="preserve">            </w:t>
      </w:r>
      <w:r w:rsidR="00D006CE">
        <w:rPr>
          <w:rFonts w:ascii="黑体" w:eastAsia="黑体" w:hAnsi="黑体"/>
          <w:sz w:val="18"/>
          <w:szCs w:val="18"/>
        </w:rPr>
        <w:t xml:space="preserve">                                </w:t>
      </w:r>
      <w:r w:rsidRPr="00F23A6A">
        <w:rPr>
          <w:rFonts w:ascii="黑体" w:eastAsia="黑体" w:hAnsi="黑体" w:hint="eastAsia"/>
          <w:sz w:val="18"/>
          <w:szCs w:val="18"/>
        </w:rPr>
        <w:t>图</w:t>
      </w:r>
      <w:r>
        <w:rPr>
          <w:rFonts w:ascii="黑体" w:eastAsia="黑体" w:hAnsi="黑体" w:hint="eastAsia"/>
          <w:sz w:val="18"/>
          <w:szCs w:val="18"/>
        </w:rPr>
        <w:t>9</w:t>
      </w:r>
    </w:p>
    <w:p w14:paraId="4ED906F2" w14:textId="7048561B" w:rsidR="00053BC5" w:rsidRDefault="00D006CE" w:rsidP="00455660">
      <w:pPr>
        <w:spacing w:line="360" w:lineRule="auto"/>
        <w:jc w:val="left"/>
        <w:rPr>
          <w:rFonts w:ascii="宋体" w:eastAsia="宋体" w:hAnsi="宋体"/>
          <w:szCs w:val="21"/>
        </w:rPr>
      </w:pPr>
      <w:r>
        <w:rPr>
          <w:rFonts w:ascii="黑体" w:eastAsia="黑体" w:hAnsi="黑体"/>
          <w:sz w:val="18"/>
          <w:szCs w:val="18"/>
        </w:rPr>
        <w:tab/>
      </w:r>
      <w:r w:rsidRPr="00D006CE">
        <w:rPr>
          <w:rFonts w:ascii="宋体" w:eastAsia="宋体" w:hAnsi="宋体"/>
          <w:szCs w:val="21"/>
        </w:rPr>
        <w:t>可以</w:t>
      </w:r>
      <w:r>
        <w:rPr>
          <w:rFonts w:ascii="宋体" w:eastAsia="宋体" w:hAnsi="宋体"/>
          <w:szCs w:val="21"/>
        </w:rPr>
        <w:t>看见我们成功的分辨了钠光双谱线</w:t>
      </w:r>
      <w:r>
        <w:rPr>
          <w:rFonts w:ascii="宋体" w:eastAsia="宋体" w:hAnsi="宋体" w:hint="eastAsia"/>
          <w:szCs w:val="21"/>
        </w:rPr>
        <w:t>，</w:t>
      </w:r>
      <w:r>
        <w:rPr>
          <w:rFonts w:ascii="宋体" w:eastAsia="宋体" w:hAnsi="宋体"/>
          <w:szCs w:val="21"/>
        </w:rPr>
        <w:t>达到了原先</w:t>
      </w:r>
      <w:r w:rsidR="00455660">
        <w:rPr>
          <w:rFonts w:ascii="宋体" w:eastAsia="宋体" w:hAnsi="宋体"/>
          <w:szCs w:val="21"/>
        </w:rPr>
        <w:t>目标</w:t>
      </w:r>
      <w:r>
        <w:rPr>
          <w:rFonts w:ascii="宋体" w:eastAsia="宋体" w:hAnsi="宋体" w:hint="eastAsia"/>
          <w:szCs w:val="21"/>
        </w:rPr>
        <w:t>。</w:t>
      </w:r>
    </w:p>
    <w:p w14:paraId="221C40CC" w14:textId="77777777" w:rsidR="00455660" w:rsidRPr="004C0CA6" w:rsidRDefault="00455660" w:rsidP="00455660">
      <w:pPr>
        <w:spacing w:line="360" w:lineRule="auto"/>
        <w:jc w:val="left"/>
        <w:rPr>
          <w:rFonts w:ascii="宋体" w:eastAsia="宋体" w:hAnsi="宋体"/>
          <w:szCs w:val="21"/>
        </w:rPr>
      </w:pPr>
    </w:p>
    <w:p w14:paraId="5751CB6A" w14:textId="43153CE2" w:rsidR="00053BC5" w:rsidRPr="004C0CA6" w:rsidRDefault="00053BC5" w:rsidP="004C0CA6">
      <w:pPr>
        <w:spacing w:line="360" w:lineRule="auto"/>
        <w:jc w:val="left"/>
        <w:rPr>
          <w:rFonts w:ascii="宋体" w:eastAsia="宋体" w:hAnsi="宋体"/>
          <w:b/>
          <w:bCs/>
          <w:sz w:val="28"/>
          <w:szCs w:val="28"/>
        </w:rPr>
      </w:pPr>
      <w:r w:rsidRPr="004C0CA6">
        <w:rPr>
          <w:rFonts w:ascii="宋体" w:eastAsia="宋体" w:hAnsi="宋体" w:hint="eastAsia"/>
          <w:b/>
          <w:bCs/>
          <w:sz w:val="28"/>
          <w:szCs w:val="28"/>
        </w:rPr>
        <w:t>4总结（</w:t>
      </w:r>
      <w:r w:rsidRPr="004C0CA6">
        <w:rPr>
          <w:rFonts w:ascii="宋体" w:eastAsia="宋体" w:hAnsi="宋体"/>
          <w:b/>
          <w:bCs/>
          <w:sz w:val="28"/>
          <w:szCs w:val="28"/>
        </w:rPr>
        <w:t>C</w:t>
      </w:r>
      <w:r w:rsidRPr="004C0CA6">
        <w:rPr>
          <w:rFonts w:ascii="宋体" w:eastAsia="宋体" w:hAnsi="宋体" w:hint="eastAsia"/>
          <w:b/>
          <w:bCs/>
          <w:sz w:val="28"/>
          <w:szCs w:val="28"/>
        </w:rPr>
        <w:t>onclusion</w:t>
      </w:r>
      <w:r w:rsidRPr="004C0CA6">
        <w:rPr>
          <w:rFonts w:ascii="宋体" w:eastAsia="宋体" w:hAnsi="宋体"/>
          <w:b/>
          <w:bCs/>
          <w:sz w:val="28"/>
          <w:szCs w:val="28"/>
        </w:rPr>
        <w:t xml:space="preserve">） </w:t>
      </w:r>
    </w:p>
    <w:p w14:paraId="62D48ADE" w14:textId="4E1BE077" w:rsidR="00053BC5" w:rsidRPr="004C0CA6" w:rsidRDefault="00053BC5" w:rsidP="004C0CA6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4C0CA6">
        <w:rPr>
          <w:rFonts w:ascii="宋体" w:eastAsia="宋体" w:hAnsi="宋体" w:hint="eastAsia"/>
          <w:szCs w:val="21"/>
        </w:rPr>
        <w:t>本实验</w:t>
      </w:r>
      <w:r w:rsidR="00C06DDF">
        <w:rPr>
          <w:rFonts w:ascii="宋体" w:eastAsia="宋体" w:hAnsi="宋体" w:hint="eastAsia"/>
          <w:szCs w:val="21"/>
        </w:rPr>
        <w:t>中笔者首先搭建了傅里叶光谱仪，虽然没能定量分辨但却定性得到了相应现象，待技术进步后完全可以测量。又在</w:t>
      </w:r>
      <w:r w:rsidRPr="004C0CA6">
        <w:rPr>
          <w:rFonts w:ascii="宋体" w:eastAsia="宋体" w:hAnsi="宋体" w:hint="eastAsia"/>
          <w:szCs w:val="21"/>
        </w:rPr>
        <w:t>原理上</w:t>
      </w:r>
      <w:r w:rsidR="00C06DDF">
        <w:rPr>
          <w:rFonts w:ascii="宋体" w:eastAsia="宋体" w:hAnsi="宋体" w:hint="eastAsia"/>
          <w:szCs w:val="21"/>
        </w:rPr>
        <w:t>确定了光栅光谱仪的可行性，完成了闪耀光栅光谱仪的完整搭建，</w:t>
      </w:r>
      <w:r w:rsidRPr="004C0CA6">
        <w:rPr>
          <w:rFonts w:ascii="宋体" w:eastAsia="宋体" w:hAnsi="宋体" w:hint="eastAsia"/>
          <w:szCs w:val="21"/>
        </w:rPr>
        <w:t>能够达到基本实验的目的，并且测量了汞光可见光谱，分辨了钠黄光双线，最终</w:t>
      </w:r>
      <w:r w:rsidR="00C06DDF">
        <w:rPr>
          <w:rFonts w:ascii="宋体" w:eastAsia="宋体" w:hAnsi="宋体" w:hint="eastAsia"/>
          <w:szCs w:val="21"/>
        </w:rPr>
        <w:t>定量</w:t>
      </w:r>
      <w:r w:rsidRPr="004C0CA6">
        <w:rPr>
          <w:rFonts w:ascii="宋体" w:eastAsia="宋体" w:hAnsi="宋体" w:hint="eastAsia"/>
          <w:szCs w:val="21"/>
        </w:rPr>
        <w:t>结果与精确测量误差较小。因此，作为光谱仪的原理机是合格的，达到了最初设计的目标。</w:t>
      </w:r>
    </w:p>
    <w:p w14:paraId="20CD8B10" w14:textId="77777777" w:rsidR="00053BC5" w:rsidRPr="004C0CA6" w:rsidRDefault="00053BC5" w:rsidP="004C0CA6">
      <w:pPr>
        <w:spacing w:line="360" w:lineRule="auto"/>
        <w:jc w:val="left"/>
        <w:rPr>
          <w:rFonts w:ascii="宋体" w:eastAsia="宋体" w:hAnsi="宋体"/>
          <w:szCs w:val="21"/>
        </w:rPr>
      </w:pPr>
    </w:p>
    <w:p w14:paraId="3D29C31D" w14:textId="77777777" w:rsidR="00126609" w:rsidRPr="004C0CA6" w:rsidRDefault="00053BC5" w:rsidP="004C0CA6">
      <w:pPr>
        <w:spacing w:line="360" w:lineRule="auto"/>
        <w:jc w:val="left"/>
        <w:rPr>
          <w:rFonts w:ascii="宋体" w:eastAsia="宋体" w:hAnsi="宋体"/>
          <w:b/>
          <w:bCs/>
          <w:sz w:val="28"/>
          <w:szCs w:val="28"/>
        </w:rPr>
      </w:pPr>
      <w:r w:rsidRPr="004C0CA6">
        <w:rPr>
          <w:rFonts w:ascii="宋体" w:eastAsia="宋体" w:hAnsi="宋体"/>
          <w:b/>
          <w:bCs/>
          <w:sz w:val="28"/>
          <w:szCs w:val="28"/>
        </w:rPr>
        <w:t>5</w:t>
      </w:r>
      <w:r w:rsidRPr="004C0CA6">
        <w:rPr>
          <w:rFonts w:ascii="宋体" w:eastAsia="宋体" w:hAnsi="宋体" w:hint="eastAsia"/>
          <w:b/>
          <w:bCs/>
          <w:sz w:val="28"/>
          <w:szCs w:val="28"/>
        </w:rPr>
        <w:t>致谢（</w:t>
      </w:r>
      <w:r w:rsidRPr="004C0CA6">
        <w:rPr>
          <w:rFonts w:ascii="宋体" w:eastAsia="宋体" w:hAnsi="宋体"/>
          <w:b/>
          <w:bCs/>
          <w:sz w:val="28"/>
          <w:szCs w:val="28"/>
        </w:rPr>
        <w:t>A</w:t>
      </w:r>
      <w:r w:rsidR="00126609" w:rsidRPr="004C0CA6">
        <w:rPr>
          <w:rFonts w:ascii="宋体" w:eastAsia="宋体" w:hAnsi="宋体" w:hint="eastAsia"/>
          <w:b/>
          <w:bCs/>
          <w:sz w:val="28"/>
          <w:szCs w:val="28"/>
        </w:rPr>
        <w:t>cknowledgement</w:t>
      </w:r>
      <w:r w:rsidRPr="004C0CA6">
        <w:rPr>
          <w:rFonts w:ascii="宋体" w:eastAsia="宋体" w:hAnsi="宋体"/>
          <w:b/>
          <w:bCs/>
          <w:sz w:val="28"/>
          <w:szCs w:val="28"/>
        </w:rPr>
        <w:t>）</w:t>
      </w:r>
    </w:p>
    <w:p w14:paraId="57EACA06" w14:textId="77777777" w:rsidR="00126609" w:rsidRPr="004C0CA6" w:rsidRDefault="00126609" w:rsidP="004C0CA6">
      <w:pPr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  <w:r w:rsidRPr="004C0CA6">
        <w:rPr>
          <w:rFonts w:ascii="宋体" w:eastAsia="宋体" w:hAnsi="宋体" w:hint="eastAsia"/>
          <w:szCs w:val="21"/>
        </w:rPr>
        <w:t>本设计实验至此已经圆满结束！</w:t>
      </w:r>
    </w:p>
    <w:p w14:paraId="65551F52" w14:textId="45E9C4A0" w:rsidR="00126609" w:rsidRPr="004C0CA6" w:rsidRDefault="00126609" w:rsidP="004C0CA6">
      <w:pPr>
        <w:spacing w:line="360" w:lineRule="auto"/>
        <w:jc w:val="left"/>
        <w:rPr>
          <w:rFonts w:ascii="宋体" w:eastAsia="宋体" w:hAnsi="宋体"/>
          <w:szCs w:val="21"/>
        </w:rPr>
      </w:pPr>
      <w:r w:rsidRPr="004C0CA6">
        <w:rPr>
          <w:rFonts w:ascii="宋体" w:eastAsia="宋体" w:hAnsi="宋体" w:hint="eastAsia"/>
          <w:szCs w:val="21"/>
        </w:rPr>
        <w:tab/>
        <w:t>通过本次实验，</w:t>
      </w:r>
      <w:r w:rsidR="001667CA">
        <w:rPr>
          <w:rFonts w:ascii="宋体" w:eastAsia="宋体" w:hAnsi="宋体" w:hint="eastAsia"/>
          <w:szCs w:val="21"/>
        </w:rPr>
        <w:t>笔者</w:t>
      </w:r>
      <w:r w:rsidRPr="004C0CA6">
        <w:rPr>
          <w:rFonts w:ascii="宋体" w:eastAsia="宋体" w:hAnsi="宋体" w:hint="eastAsia"/>
          <w:szCs w:val="21"/>
        </w:rPr>
        <w:t>锻炼了文献调查的能力，增进了对不同类型光谱仪的理解，也有助于光学同步课堂的学习。</w:t>
      </w:r>
      <w:r w:rsidR="001667CA">
        <w:rPr>
          <w:rFonts w:ascii="宋体" w:eastAsia="宋体" w:hAnsi="宋体" w:hint="eastAsia"/>
          <w:szCs w:val="21"/>
        </w:rPr>
        <w:t>笔者</w:t>
      </w:r>
      <w:r w:rsidRPr="004C0CA6">
        <w:rPr>
          <w:rFonts w:ascii="宋体" w:eastAsia="宋体" w:hAnsi="宋体" w:hint="eastAsia"/>
          <w:szCs w:val="21"/>
        </w:rPr>
        <w:t>谨慎选材，校准光路，掌握了对简单光学系统的搭建能力。最后多次测量，亲自动手得到了汞光光谱和钠光双线结构，激发了</w:t>
      </w:r>
      <w:r w:rsidR="001667CA">
        <w:rPr>
          <w:rFonts w:ascii="宋体" w:eastAsia="宋体" w:hAnsi="宋体" w:hint="eastAsia"/>
          <w:szCs w:val="21"/>
        </w:rPr>
        <w:t>笔者</w:t>
      </w:r>
      <w:r w:rsidRPr="004C0CA6">
        <w:rPr>
          <w:rFonts w:ascii="宋体" w:eastAsia="宋体" w:hAnsi="宋体" w:hint="eastAsia"/>
          <w:szCs w:val="21"/>
        </w:rPr>
        <w:t>对光学学习的兴趣。</w:t>
      </w:r>
    </w:p>
    <w:p w14:paraId="0D9F7026" w14:textId="663498FD" w:rsidR="00126609" w:rsidRPr="004C0CA6" w:rsidRDefault="00126609" w:rsidP="004C0CA6">
      <w:pPr>
        <w:spacing w:line="360" w:lineRule="auto"/>
        <w:jc w:val="left"/>
        <w:rPr>
          <w:rFonts w:ascii="宋体" w:eastAsia="宋体" w:hAnsi="宋体"/>
          <w:szCs w:val="21"/>
        </w:rPr>
      </w:pPr>
      <w:r w:rsidRPr="004C0CA6">
        <w:rPr>
          <w:rFonts w:ascii="宋体" w:eastAsia="宋体" w:hAnsi="宋体" w:hint="eastAsia"/>
          <w:szCs w:val="21"/>
        </w:rPr>
        <w:tab/>
        <w:t>最后，感谢鲁拥华老师给</w:t>
      </w:r>
      <w:r w:rsidR="001667CA">
        <w:rPr>
          <w:rFonts w:ascii="宋体" w:eastAsia="宋体" w:hAnsi="宋体" w:hint="eastAsia"/>
          <w:szCs w:val="21"/>
        </w:rPr>
        <w:t>笔者</w:t>
      </w:r>
      <w:r w:rsidRPr="004C0CA6">
        <w:rPr>
          <w:rFonts w:ascii="宋体" w:eastAsia="宋体" w:hAnsi="宋体" w:hint="eastAsia"/>
          <w:szCs w:val="21"/>
        </w:rPr>
        <w:t>技术上的指导，感谢王中平老师给</w:t>
      </w:r>
      <w:r w:rsidR="001667CA">
        <w:rPr>
          <w:rFonts w:ascii="宋体" w:eastAsia="宋体" w:hAnsi="宋体" w:hint="eastAsia"/>
          <w:szCs w:val="21"/>
        </w:rPr>
        <w:t>笔者</w:t>
      </w:r>
      <w:r w:rsidRPr="004C0CA6">
        <w:rPr>
          <w:rFonts w:ascii="宋体" w:eastAsia="宋体" w:hAnsi="宋体" w:hint="eastAsia"/>
          <w:szCs w:val="21"/>
        </w:rPr>
        <w:t>器材上的支持，也感谢物理教学实验中心提供的宝贵实验机会。</w:t>
      </w:r>
    </w:p>
    <w:p w14:paraId="389E0FBD" w14:textId="68182667" w:rsidR="00126609" w:rsidRPr="004C0CA6" w:rsidRDefault="00126609" w:rsidP="004C0CA6">
      <w:pPr>
        <w:spacing w:line="360" w:lineRule="auto"/>
        <w:jc w:val="left"/>
        <w:rPr>
          <w:rFonts w:ascii="宋体" w:eastAsia="宋体" w:hAnsi="宋体"/>
          <w:szCs w:val="21"/>
        </w:rPr>
      </w:pPr>
    </w:p>
    <w:p w14:paraId="01863A41" w14:textId="501FCF6D" w:rsidR="00126609" w:rsidRPr="00205199" w:rsidRDefault="00126609" w:rsidP="004C0CA6">
      <w:pPr>
        <w:spacing w:line="360" w:lineRule="auto"/>
        <w:jc w:val="left"/>
        <w:rPr>
          <w:rFonts w:ascii="宋体" w:eastAsia="宋体" w:hAnsi="宋体"/>
          <w:b/>
          <w:bCs/>
          <w:sz w:val="28"/>
          <w:szCs w:val="28"/>
        </w:rPr>
      </w:pPr>
      <w:r w:rsidRPr="00205199">
        <w:rPr>
          <w:rFonts w:ascii="宋体" w:eastAsia="宋体" w:hAnsi="宋体" w:hint="eastAsia"/>
          <w:b/>
          <w:bCs/>
          <w:sz w:val="28"/>
          <w:szCs w:val="28"/>
        </w:rPr>
        <w:t>6参考文献：</w:t>
      </w:r>
      <w:bookmarkStart w:id="0" w:name="_GoBack"/>
      <w:bookmarkEnd w:id="0"/>
    </w:p>
    <w:p w14:paraId="5D6DBE01" w14:textId="77777777" w:rsidR="00126609" w:rsidRPr="006411D7" w:rsidRDefault="00126609" w:rsidP="004C0CA6">
      <w:pPr>
        <w:spacing w:line="360" w:lineRule="auto"/>
        <w:ind w:firstLineChars="200" w:firstLine="360"/>
        <w:jc w:val="left"/>
        <w:rPr>
          <w:rFonts w:ascii="宋体" w:eastAsia="宋体" w:hAnsi="宋体"/>
          <w:bCs/>
          <w:sz w:val="18"/>
          <w:szCs w:val="18"/>
        </w:rPr>
      </w:pPr>
      <w:r w:rsidRPr="006411D7">
        <w:rPr>
          <w:rFonts w:ascii="宋体" w:eastAsia="宋体" w:hAnsi="宋体" w:hint="eastAsia"/>
          <w:bCs/>
          <w:sz w:val="18"/>
          <w:szCs w:val="18"/>
        </w:rPr>
        <w:lastRenderedPageBreak/>
        <w:t>[1] 谢印忠. 庄松林. 张保州. 基于线阵CCD的光谱仪定标研究[</w:t>
      </w:r>
      <w:r w:rsidRPr="006411D7">
        <w:rPr>
          <w:rFonts w:ascii="宋体" w:eastAsia="宋体" w:hAnsi="宋体"/>
          <w:bCs/>
          <w:sz w:val="18"/>
          <w:szCs w:val="18"/>
        </w:rPr>
        <w:t>J</w:t>
      </w:r>
      <w:r w:rsidRPr="006411D7">
        <w:rPr>
          <w:rFonts w:ascii="宋体" w:eastAsia="宋体" w:hAnsi="宋体" w:hint="eastAsia"/>
          <w:bCs/>
          <w:sz w:val="18"/>
          <w:szCs w:val="18"/>
        </w:rPr>
        <w:t>]. 仪器仪表学报. 2011</w:t>
      </w:r>
    </w:p>
    <w:p w14:paraId="561F23B9" w14:textId="7185DF5F" w:rsidR="00126609" w:rsidRPr="006411D7" w:rsidRDefault="00126609" w:rsidP="004C0CA6">
      <w:pPr>
        <w:spacing w:line="360" w:lineRule="auto"/>
        <w:ind w:firstLineChars="200" w:firstLine="360"/>
        <w:jc w:val="left"/>
        <w:rPr>
          <w:rFonts w:ascii="宋体" w:eastAsia="宋体" w:hAnsi="宋体"/>
          <w:bCs/>
          <w:sz w:val="18"/>
          <w:szCs w:val="18"/>
        </w:rPr>
      </w:pPr>
      <w:r w:rsidRPr="006411D7">
        <w:rPr>
          <w:rFonts w:ascii="宋体" w:eastAsia="宋体" w:hAnsi="宋体" w:hint="eastAsia"/>
          <w:bCs/>
          <w:sz w:val="18"/>
          <w:szCs w:val="18"/>
        </w:rPr>
        <w:t>[2] 张师平. 吴平. 闫丹. 将LED光谱测量引入大学物理实验[J]. 物理与工程. 2021</w:t>
      </w:r>
    </w:p>
    <w:p w14:paraId="6F655EEA" w14:textId="77777777" w:rsidR="00126609" w:rsidRPr="004C0CA6" w:rsidRDefault="00126609" w:rsidP="004C0CA6">
      <w:pPr>
        <w:spacing w:line="360" w:lineRule="auto"/>
        <w:jc w:val="left"/>
        <w:rPr>
          <w:rFonts w:ascii="宋体" w:eastAsia="宋体" w:hAnsi="宋体"/>
          <w:b/>
          <w:bCs/>
          <w:sz w:val="18"/>
          <w:szCs w:val="18"/>
        </w:rPr>
      </w:pPr>
    </w:p>
    <w:p w14:paraId="2825E06F" w14:textId="77777777" w:rsidR="00126609" w:rsidRPr="004C0CA6" w:rsidRDefault="00126609" w:rsidP="004C0CA6">
      <w:pPr>
        <w:spacing w:line="360" w:lineRule="auto"/>
        <w:jc w:val="left"/>
        <w:rPr>
          <w:rFonts w:ascii="宋体" w:eastAsia="宋体" w:hAnsi="宋体"/>
          <w:b/>
          <w:bCs/>
          <w:sz w:val="18"/>
          <w:szCs w:val="18"/>
        </w:rPr>
      </w:pPr>
    </w:p>
    <w:p w14:paraId="6DC160D8" w14:textId="49A0E97A" w:rsidR="00053BC5" w:rsidRPr="004C0CA6" w:rsidRDefault="00053BC5" w:rsidP="004C0CA6">
      <w:pPr>
        <w:spacing w:line="360" w:lineRule="auto"/>
        <w:jc w:val="left"/>
        <w:rPr>
          <w:rFonts w:ascii="宋体" w:eastAsia="宋体" w:hAnsi="宋体"/>
          <w:b/>
          <w:bCs/>
          <w:szCs w:val="21"/>
        </w:rPr>
      </w:pPr>
      <w:r w:rsidRPr="004C0CA6">
        <w:rPr>
          <w:rFonts w:ascii="宋体" w:eastAsia="宋体" w:hAnsi="宋体"/>
          <w:b/>
          <w:bCs/>
          <w:szCs w:val="21"/>
        </w:rPr>
        <w:t xml:space="preserve"> </w:t>
      </w:r>
    </w:p>
    <w:p w14:paraId="6481817F" w14:textId="7CCE809D" w:rsidR="00053BC5" w:rsidRPr="009B10B0" w:rsidRDefault="00053BC5" w:rsidP="004C0CA6">
      <w:pPr>
        <w:spacing w:line="360" w:lineRule="auto"/>
        <w:rPr>
          <w:rFonts w:ascii="华文宋体" w:eastAsia="华文宋体" w:hAnsi="华文宋体"/>
          <w:szCs w:val="21"/>
        </w:rPr>
      </w:pPr>
    </w:p>
    <w:p w14:paraId="5C8B803F" w14:textId="3BCD03AF" w:rsidR="009B10B0" w:rsidRPr="007E6038" w:rsidRDefault="009B10B0" w:rsidP="004C0CA6">
      <w:pPr>
        <w:tabs>
          <w:tab w:val="left" w:pos="1811"/>
        </w:tabs>
        <w:spacing w:line="360" w:lineRule="auto"/>
        <w:jc w:val="left"/>
        <w:rPr>
          <w:rFonts w:ascii="华文宋体" w:eastAsia="华文宋体" w:hAnsi="华文宋体"/>
          <w:szCs w:val="21"/>
        </w:rPr>
      </w:pPr>
      <w:r>
        <w:rPr>
          <w:rFonts w:ascii="华文宋体" w:eastAsia="华文宋体" w:hAnsi="华文宋体"/>
          <w:szCs w:val="21"/>
        </w:rPr>
        <w:br w:type="textWrapping" w:clear="all"/>
      </w:r>
    </w:p>
    <w:p w14:paraId="3D89CA4A" w14:textId="77777777" w:rsidR="007E6038" w:rsidRPr="007E6038" w:rsidRDefault="007E6038" w:rsidP="004C0CA6">
      <w:pPr>
        <w:tabs>
          <w:tab w:val="left" w:pos="2871"/>
        </w:tabs>
        <w:spacing w:line="360" w:lineRule="auto"/>
        <w:jc w:val="left"/>
        <w:rPr>
          <w:rFonts w:ascii="华文宋体" w:eastAsia="华文宋体" w:hAnsi="华文宋体"/>
          <w:b/>
          <w:bCs/>
          <w:szCs w:val="21"/>
        </w:rPr>
      </w:pPr>
    </w:p>
    <w:p w14:paraId="2DA5D991" w14:textId="77777777" w:rsidR="007E6038" w:rsidRDefault="007E6038" w:rsidP="004C0CA6">
      <w:pPr>
        <w:spacing w:line="360" w:lineRule="auto"/>
        <w:jc w:val="left"/>
        <w:rPr>
          <w:rFonts w:ascii="黑体" w:eastAsia="黑体" w:hAnsi="黑体"/>
          <w:sz w:val="18"/>
          <w:szCs w:val="18"/>
        </w:rPr>
      </w:pPr>
    </w:p>
    <w:p w14:paraId="7D9416E6" w14:textId="77777777" w:rsidR="007E6038" w:rsidRDefault="007E6038" w:rsidP="004C0CA6">
      <w:pPr>
        <w:spacing w:line="360" w:lineRule="auto"/>
        <w:jc w:val="left"/>
        <w:rPr>
          <w:rFonts w:ascii="黑体" w:eastAsia="黑体" w:hAnsi="黑体"/>
          <w:sz w:val="18"/>
          <w:szCs w:val="18"/>
        </w:rPr>
      </w:pPr>
    </w:p>
    <w:p w14:paraId="3058DABB" w14:textId="5E6B7601" w:rsidR="00C82A29" w:rsidRPr="00BA2C02" w:rsidRDefault="00C82A29" w:rsidP="004C0CA6">
      <w:pPr>
        <w:spacing w:line="360" w:lineRule="auto"/>
        <w:jc w:val="left"/>
        <w:rPr>
          <w:rFonts w:ascii="华文宋体" w:eastAsia="华文宋体" w:hAnsi="华文宋体"/>
          <w:szCs w:val="21"/>
        </w:rPr>
      </w:pPr>
    </w:p>
    <w:p w14:paraId="0DF59C80" w14:textId="77777777" w:rsidR="00433DDE" w:rsidRPr="00433DDE" w:rsidRDefault="00433DDE" w:rsidP="004C0CA6">
      <w:pPr>
        <w:spacing w:line="360" w:lineRule="auto"/>
        <w:jc w:val="center"/>
        <w:rPr>
          <w:rFonts w:ascii="华文宋体" w:eastAsia="华文宋体" w:hAnsi="华文宋体"/>
          <w:b/>
          <w:bCs/>
          <w:sz w:val="44"/>
          <w:szCs w:val="44"/>
        </w:rPr>
      </w:pPr>
    </w:p>
    <w:p w14:paraId="3D36BFD6" w14:textId="0348AAFF" w:rsidR="00BD034A" w:rsidRDefault="00BD034A" w:rsidP="004C0CA6">
      <w:pPr>
        <w:spacing w:line="360" w:lineRule="auto"/>
      </w:pPr>
    </w:p>
    <w:p w14:paraId="15D4BB07" w14:textId="1D17AC7A" w:rsidR="005D203D" w:rsidRDefault="005D203D" w:rsidP="004C0CA6">
      <w:pPr>
        <w:spacing w:line="360" w:lineRule="auto"/>
      </w:pPr>
      <w:r>
        <w:rPr>
          <w:rFonts w:hint="eastAsia"/>
        </w:rPr>
        <w:t xml:space="preserve"> </w:t>
      </w:r>
    </w:p>
    <w:sectPr w:rsidR="005D20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C07E48" w14:textId="77777777" w:rsidR="008514E2" w:rsidRDefault="008514E2" w:rsidP="00EB6FF6">
      <w:r>
        <w:separator/>
      </w:r>
    </w:p>
  </w:endnote>
  <w:endnote w:type="continuationSeparator" w:id="0">
    <w:p w14:paraId="56F80A56" w14:textId="77777777" w:rsidR="008514E2" w:rsidRDefault="008514E2" w:rsidP="00EB6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E6D028" w14:textId="77777777" w:rsidR="008514E2" w:rsidRDefault="008514E2" w:rsidP="00EB6FF6">
      <w:r>
        <w:separator/>
      </w:r>
    </w:p>
  </w:footnote>
  <w:footnote w:type="continuationSeparator" w:id="0">
    <w:p w14:paraId="24BB6B74" w14:textId="77777777" w:rsidR="008514E2" w:rsidRDefault="008514E2" w:rsidP="00EB6F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5D6057"/>
    <w:multiLevelType w:val="hybridMultilevel"/>
    <w:tmpl w:val="8E32B520"/>
    <w:lvl w:ilvl="0" w:tplc="555C3A3A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81534E9"/>
    <w:multiLevelType w:val="multilevel"/>
    <w:tmpl w:val="2D8015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DDE"/>
    <w:rsid w:val="00004FDA"/>
    <w:rsid w:val="00053BC5"/>
    <w:rsid w:val="00125B6E"/>
    <w:rsid w:val="00126609"/>
    <w:rsid w:val="0013432F"/>
    <w:rsid w:val="001667CA"/>
    <w:rsid w:val="001824AF"/>
    <w:rsid w:val="001C39A3"/>
    <w:rsid w:val="00205199"/>
    <w:rsid w:val="00280E5C"/>
    <w:rsid w:val="00286F02"/>
    <w:rsid w:val="002A18A1"/>
    <w:rsid w:val="002D4155"/>
    <w:rsid w:val="002E072B"/>
    <w:rsid w:val="002E7CFA"/>
    <w:rsid w:val="003538F0"/>
    <w:rsid w:val="00394BB3"/>
    <w:rsid w:val="0040527D"/>
    <w:rsid w:val="004061CF"/>
    <w:rsid w:val="00420C50"/>
    <w:rsid w:val="00433DDE"/>
    <w:rsid w:val="00436536"/>
    <w:rsid w:val="00455660"/>
    <w:rsid w:val="004C0CA6"/>
    <w:rsid w:val="004F65C7"/>
    <w:rsid w:val="005408A3"/>
    <w:rsid w:val="005840AD"/>
    <w:rsid w:val="00586924"/>
    <w:rsid w:val="005D203D"/>
    <w:rsid w:val="00621CB8"/>
    <w:rsid w:val="006411D7"/>
    <w:rsid w:val="006664D7"/>
    <w:rsid w:val="006F574B"/>
    <w:rsid w:val="00762681"/>
    <w:rsid w:val="007E6038"/>
    <w:rsid w:val="008514E2"/>
    <w:rsid w:val="00875723"/>
    <w:rsid w:val="009035BE"/>
    <w:rsid w:val="009075E5"/>
    <w:rsid w:val="00914E9A"/>
    <w:rsid w:val="00954BEB"/>
    <w:rsid w:val="0099033D"/>
    <w:rsid w:val="0099524A"/>
    <w:rsid w:val="009B10B0"/>
    <w:rsid w:val="009D3BAF"/>
    <w:rsid w:val="00A11706"/>
    <w:rsid w:val="00A24089"/>
    <w:rsid w:val="00A34032"/>
    <w:rsid w:val="00A3550A"/>
    <w:rsid w:val="00A438E1"/>
    <w:rsid w:val="00A53E0D"/>
    <w:rsid w:val="00B66A71"/>
    <w:rsid w:val="00BA2C02"/>
    <w:rsid w:val="00BA794F"/>
    <w:rsid w:val="00BB1DB5"/>
    <w:rsid w:val="00BD034A"/>
    <w:rsid w:val="00C06DDF"/>
    <w:rsid w:val="00C75380"/>
    <w:rsid w:val="00C82A29"/>
    <w:rsid w:val="00CB04AE"/>
    <w:rsid w:val="00CF5728"/>
    <w:rsid w:val="00D006CE"/>
    <w:rsid w:val="00D0492F"/>
    <w:rsid w:val="00D54C8A"/>
    <w:rsid w:val="00DA51C5"/>
    <w:rsid w:val="00E12D26"/>
    <w:rsid w:val="00E537F1"/>
    <w:rsid w:val="00EB6FF6"/>
    <w:rsid w:val="00F23A6A"/>
    <w:rsid w:val="00F23CBA"/>
    <w:rsid w:val="00F60619"/>
    <w:rsid w:val="00F8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B4AE8E"/>
  <w15:chartTrackingRefBased/>
  <w15:docId w15:val="{0A1E3774-C61D-4C25-A5ED-147DBC57D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3DD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40AD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5840A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EB6F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B6FF6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B6F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B6FF6"/>
    <w:rPr>
      <w:sz w:val="18"/>
      <w:szCs w:val="18"/>
    </w:rPr>
  </w:style>
  <w:style w:type="table" w:styleId="a9">
    <w:name w:val="Table Grid"/>
    <w:basedOn w:val="a1"/>
    <w:uiPriority w:val="39"/>
    <w:rsid w:val="00BB1D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semiHidden/>
    <w:unhideWhenUsed/>
    <w:rsid w:val="008757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2.xml"/><Relationship Id="rId18" Type="http://schemas.openxmlformats.org/officeDocument/2006/relationships/customXml" Target="ink/ink7.xml"/><Relationship Id="rId26" Type="http://schemas.openxmlformats.org/officeDocument/2006/relationships/customXml" Target="ink/ink15.xml"/><Relationship Id="rId39" Type="http://schemas.openxmlformats.org/officeDocument/2006/relationships/image" Target="media/image14.emf"/><Relationship Id="rId21" Type="http://schemas.openxmlformats.org/officeDocument/2006/relationships/customXml" Target="ink/ink10.xml"/><Relationship Id="rId34" Type="http://schemas.openxmlformats.org/officeDocument/2006/relationships/image" Target="media/image9.emf"/><Relationship Id="rId42" Type="http://schemas.openxmlformats.org/officeDocument/2006/relationships/image" Target="media/image17.emf"/><Relationship Id="rId47" Type="http://schemas.openxmlformats.org/officeDocument/2006/relationships/image" Target="media/image22.emf"/><Relationship Id="rId50" Type="http://schemas.openxmlformats.org/officeDocument/2006/relationships/image" Target="media/image7.jpeg"/><Relationship Id="rId55" Type="http://schemas.openxmlformats.org/officeDocument/2006/relationships/image" Target="media/image12.jpeg"/><Relationship Id="rId7" Type="http://schemas.openxmlformats.org/officeDocument/2006/relationships/hyperlink" Target="https://baike.so.com/doc/6386182-6599836.html" TargetMode="External"/><Relationship Id="rId2" Type="http://schemas.openxmlformats.org/officeDocument/2006/relationships/styles" Target="styles.xml"/><Relationship Id="rId16" Type="http://schemas.openxmlformats.org/officeDocument/2006/relationships/customXml" Target="ink/ink5.xml"/><Relationship Id="rId29" Type="http://schemas.openxmlformats.org/officeDocument/2006/relationships/customXml" Target="ink/ink18.xml"/><Relationship Id="rId11" Type="http://schemas.openxmlformats.org/officeDocument/2006/relationships/image" Target="media/image4.png"/><Relationship Id="rId24" Type="http://schemas.openxmlformats.org/officeDocument/2006/relationships/customXml" Target="ink/ink13.xml"/><Relationship Id="rId32" Type="http://schemas.openxmlformats.org/officeDocument/2006/relationships/image" Target="media/image7.emf"/><Relationship Id="rId37" Type="http://schemas.openxmlformats.org/officeDocument/2006/relationships/image" Target="media/image12.emf"/><Relationship Id="rId40" Type="http://schemas.openxmlformats.org/officeDocument/2006/relationships/image" Target="media/image15.emf"/><Relationship Id="rId45" Type="http://schemas.openxmlformats.org/officeDocument/2006/relationships/image" Target="media/image20.emf"/><Relationship Id="rId53" Type="http://schemas.openxmlformats.org/officeDocument/2006/relationships/image" Target="media/image10.jpg"/><Relationship Id="rId5" Type="http://schemas.openxmlformats.org/officeDocument/2006/relationships/footnotes" Target="footnotes.xml"/><Relationship Id="rId19" Type="http://schemas.openxmlformats.org/officeDocument/2006/relationships/customXml" Target="ink/ink8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ink/ink3.xml"/><Relationship Id="rId22" Type="http://schemas.openxmlformats.org/officeDocument/2006/relationships/customXml" Target="ink/ink11.xml"/><Relationship Id="rId27" Type="http://schemas.openxmlformats.org/officeDocument/2006/relationships/customXml" Target="ink/ink16.xml"/><Relationship Id="rId30" Type="http://schemas.openxmlformats.org/officeDocument/2006/relationships/image" Target="media/image5.emf"/><Relationship Id="rId35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image" Target="media/image5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8.png"/><Relationship Id="rId3" Type="http://schemas.openxmlformats.org/officeDocument/2006/relationships/settings" Target="settings.xml"/><Relationship Id="rId12" Type="http://schemas.openxmlformats.org/officeDocument/2006/relationships/customXml" Target="ink/ink1.xml"/><Relationship Id="rId17" Type="http://schemas.openxmlformats.org/officeDocument/2006/relationships/customXml" Target="ink/ink6.xml"/><Relationship Id="rId25" Type="http://schemas.openxmlformats.org/officeDocument/2006/relationships/customXml" Target="ink/ink14.xml"/><Relationship Id="rId33" Type="http://schemas.openxmlformats.org/officeDocument/2006/relationships/image" Target="media/image8.emf"/><Relationship Id="rId38" Type="http://schemas.openxmlformats.org/officeDocument/2006/relationships/image" Target="media/image13.emf"/><Relationship Id="rId46" Type="http://schemas.openxmlformats.org/officeDocument/2006/relationships/image" Target="media/image21.emf"/><Relationship Id="rId20" Type="http://schemas.openxmlformats.org/officeDocument/2006/relationships/customXml" Target="ink/ink9.xml"/><Relationship Id="rId41" Type="http://schemas.openxmlformats.org/officeDocument/2006/relationships/image" Target="media/image16.emf"/><Relationship Id="rId54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ustomXml" Target="ink/ink4.xml"/><Relationship Id="rId23" Type="http://schemas.openxmlformats.org/officeDocument/2006/relationships/customXml" Target="ink/ink12.xml"/><Relationship Id="rId28" Type="http://schemas.openxmlformats.org/officeDocument/2006/relationships/customXml" Target="ink/ink17.xml"/><Relationship Id="rId36" Type="http://schemas.openxmlformats.org/officeDocument/2006/relationships/image" Target="media/image11.emf"/><Relationship Id="rId49" Type="http://schemas.openxmlformats.org/officeDocument/2006/relationships/image" Target="media/image6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6.emf"/><Relationship Id="rId44" Type="http://schemas.openxmlformats.org/officeDocument/2006/relationships/image" Target="media/image19.emf"/><Relationship Id="rId52" Type="http://schemas.openxmlformats.org/officeDocument/2006/relationships/image" Target="media/image9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2T13:30:46.1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66 1 24575,'-16'20'0,"6"0"0,3 1 0,0-1 0,0 1 0,2 1 0,0-1 0,2 1 0,0 0 0,0 35 0,4-13-1365,-1-32-5461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2T13:30:46.113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0 475,'179'-467,"-176"460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2T13:30:46.11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0,'0'0,"2"0,4 0,4 0,3 0,0 0,-1 0,0 0,3 0,3 0,-2 0,-3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2T13:30:46.11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0,'0'0,"2"0,3 0,3 0,2 0,2 0,1 0,1 0,2 0,0 0,0 0,0 0,-1 0,-1 0,-2 0,-2 0,-2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2T13:30:46.11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0,'2'0,"4"0,4 0,5 0,3 0,0 0,0 0,-2 0,-1 0,0 0,3 0,1 0,-4 0,-6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2T13:30:46.11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0,'4'0,"7"0,3 0,1 0,1 0,2 0,0 0,-1 0,-1 0,-1 0,-3 0,4 0,0 0,1 0,-4 0,-5 0,-9 0,-4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2T13:30:46.11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0,'207'187,"-198"-179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2T13:30:46.11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1,'1'1,"1"1,2 2,2 1,0 1,1 0,2 2,4 4,1 0,-2-1,-1-1,-1-1,-1-1,-1-1,-2-2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2T13:30:46.12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0,'157'141,"-150"-135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2T13:30:46.12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1,'1'1,"2"1,3 3,1 2,1 0,0 0,1 2,1-1,0 1,0 0,1 1,-1-1,0 0,-1-1,-1-1,0 1,1 0,-2-2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2T13:30:46.1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43 24575,'5'-1'0,"1"1"0,-1-1 0,1 0 0,0 0 0,-1-1 0,0 1 0,1-1 0,-1-1 0,8-4 0,10-3 0,-15 7 0,0 0 0,1 1 0,-1 0 0,1 0 0,16 0 0,48 3 0,-31 1 0,-33-1 0,0 0 0,-1 0 0,1 1 0,-1 1 0,1-1 0,13 7 0,-12-5 0,0 0 0,1 0 0,20 3 0,-25-6-151,-1-1-1,1 1 0,-1 1 0,1-1 1,-1 1-1,1 0 0,-1 0 1,5 3-1,-2 0-6674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2T13:30:46.106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105 0,'-104'388,"103"-384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2T13:30:46.107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98 1,'-97'363,"97"-361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2T13:30:46.108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0,'102'381,"-100"-374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2T13:30:46.109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98 364,'-96'-357,"94"350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2T13:30:46.11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1 252,'345'-251,"-353"257,-2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2T13:30:46.11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35 333,'133'-298,"-300"674,345-776,-173 389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2T13:30:46.112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1 271,'349'-263,"-339"256</inkml:trace>
</inkml:ink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8</Pages>
  <Words>628</Words>
  <Characters>3580</Characters>
  <Application>Microsoft Office Word</Application>
  <DocSecurity>0</DocSecurity>
  <Lines>29</Lines>
  <Paragraphs>8</Paragraphs>
  <ScaleCrop>false</ScaleCrop>
  <Company/>
  <LinksUpToDate>false</LinksUpToDate>
  <CharactersWithSpaces>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施 理翰</dc:creator>
  <cp:keywords/>
  <dc:description/>
  <cp:lastModifiedBy>STARKer-first</cp:lastModifiedBy>
  <cp:revision>22</cp:revision>
  <dcterms:created xsi:type="dcterms:W3CDTF">2022-02-12T09:11:00Z</dcterms:created>
  <dcterms:modified xsi:type="dcterms:W3CDTF">2022-02-17T14:25:00Z</dcterms:modified>
</cp:coreProperties>
</file>